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C2964" w:rsidRDefault="00FC2964">
      <w:bookmarkStart w:id="0" w:name="_GoBack"/>
      <w:bookmarkEnd w:id="0"/>
    </w:p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</w:t>
            </w:r>
            <w:proofErr w:type="gramStart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Ы</w:t>
            </w:r>
            <w:proofErr w:type="gramEnd"/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proofErr w:type="spellStart"/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41E1D7" wp14:editId="0881F037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 wp14:anchorId="7BE93229" wp14:editId="3C365A56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A00227">
        <w:rPr>
          <w:lang w:val="be-BY"/>
        </w:rPr>
        <w:t>30</w:t>
      </w:r>
      <w:r>
        <w:rPr>
          <w:lang w:val="be-BY"/>
        </w:rPr>
        <w:t xml:space="preserve">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F0255E" w:rsidP="004B7AF4">
      <w:pPr>
        <w:tabs>
          <w:tab w:val="left" w:pos="940"/>
        </w:tabs>
      </w:pPr>
      <w:r>
        <w:t xml:space="preserve">  </w:t>
      </w:r>
      <w:r w:rsidR="00A800A1">
        <w:t xml:space="preserve">    </w:t>
      </w:r>
      <w:r>
        <w:t xml:space="preserve">  </w:t>
      </w:r>
      <w:r w:rsidR="00E54130">
        <w:t>2</w:t>
      </w:r>
      <w:r w:rsidR="00A00227">
        <w:t xml:space="preserve">3 </w:t>
      </w:r>
      <w:r w:rsidR="00E54130">
        <w:t xml:space="preserve"> май</w:t>
      </w:r>
      <w:r w:rsidR="00C833AE">
        <w:t xml:space="preserve"> </w:t>
      </w:r>
      <w:r w:rsidR="004B7AF4" w:rsidRPr="00DA4B38">
        <w:t xml:space="preserve">   202</w:t>
      </w:r>
      <w:r w:rsidR="006D04E1">
        <w:t>5</w:t>
      </w:r>
      <w:r w:rsidR="004B7AF4"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341FF7">
        <w:t xml:space="preserve">                </w:t>
      </w:r>
      <w:r w:rsidR="00A40882">
        <w:t xml:space="preserve">       </w:t>
      </w:r>
      <w:r w:rsidR="00341FF7">
        <w:t xml:space="preserve"> </w:t>
      </w:r>
      <w:r w:rsidR="00E54130">
        <w:t>2</w:t>
      </w:r>
      <w:r w:rsidR="00A00227">
        <w:t>3</w:t>
      </w:r>
      <w:r w:rsidR="00E54130">
        <w:t xml:space="preserve"> мая</w:t>
      </w:r>
      <w:r w:rsidR="00C833AE">
        <w:t xml:space="preserve"> </w:t>
      </w:r>
      <w:r w:rsidR="006D04E1">
        <w:t xml:space="preserve"> </w:t>
      </w:r>
      <w:r w:rsidR="00C833AE">
        <w:t xml:space="preserve"> </w:t>
      </w:r>
      <w:r w:rsidR="00372E3B">
        <w:t xml:space="preserve"> </w:t>
      </w:r>
      <w:r w:rsidR="00AD4BEE" w:rsidRPr="00DA4B38">
        <w:t>202</w:t>
      </w:r>
      <w:r w:rsidR="006D04E1">
        <w:t>5</w:t>
      </w:r>
      <w:r w:rsidR="00AD4BEE" w:rsidRPr="00DA4B38">
        <w:t xml:space="preserve"> г.</w:t>
      </w:r>
    </w:p>
    <w:p w:rsidR="00F0255E" w:rsidRDefault="00F0255E" w:rsidP="004B7AF4">
      <w:pPr>
        <w:tabs>
          <w:tab w:val="left" w:pos="940"/>
        </w:tabs>
      </w:pPr>
    </w:p>
    <w:p w:rsidR="00272A52" w:rsidRDefault="00272A52" w:rsidP="00272A52">
      <w:pPr>
        <w:spacing w:after="3" w:line="264" w:lineRule="auto"/>
        <w:ind w:left="10" w:right="17" w:hanging="10"/>
        <w:jc w:val="center"/>
        <w:rPr>
          <w:b/>
          <w:color w:val="000000"/>
          <w:sz w:val="28"/>
          <w:szCs w:val="22"/>
          <w:lang w:val="ba-RU" w:eastAsia="en-US"/>
        </w:rPr>
      </w:pPr>
      <w:r>
        <w:rPr>
          <w:b/>
          <w:color w:val="000000"/>
          <w:sz w:val="28"/>
          <w:szCs w:val="22"/>
          <w:lang w:eastAsia="en-US"/>
        </w:rPr>
        <w:t xml:space="preserve">Об утверждении Порядка разработки и утверждения административных регламентов предоставления муниципальных услуг администрацией сельского поселения </w:t>
      </w:r>
      <w:proofErr w:type="spellStart"/>
      <w:r w:rsidR="00A00227">
        <w:rPr>
          <w:b/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b/>
          <w:color w:val="000000"/>
          <w:sz w:val="28"/>
          <w:szCs w:val="22"/>
          <w:lang w:eastAsia="en-US"/>
        </w:rPr>
        <w:t xml:space="preserve">  сельсовет муниципального района </w:t>
      </w:r>
    </w:p>
    <w:p w:rsidR="00272A52" w:rsidRDefault="00A00227" w:rsidP="00272A52">
      <w:pPr>
        <w:spacing w:after="3" w:line="264" w:lineRule="auto"/>
        <w:ind w:left="10" w:right="17" w:hanging="10"/>
        <w:jc w:val="center"/>
        <w:rPr>
          <w:color w:val="000000"/>
          <w:sz w:val="28"/>
          <w:szCs w:val="22"/>
          <w:lang w:eastAsia="en-US"/>
        </w:rPr>
      </w:pPr>
      <w:r>
        <w:rPr>
          <w:b/>
          <w:color w:val="000000"/>
          <w:sz w:val="28"/>
          <w:szCs w:val="22"/>
          <w:lang w:eastAsia="en-US"/>
        </w:rPr>
        <w:t>Балтачевский</w:t>
      </w:r>
      <w:r w:rsidR="00272A52">
        <w:rPr>
          <w:b/>
          <w:color w:val="000000"/>
          <w:sz w:val="28"/>
          <w:szCs w:val="22"/>
          <w:lang w:val="ba-RU" w:eastAsia="en-US"/>
        </w:rPr>
        <w:t xml:space="preserve"> </w:t>
      </w:r>
      <w:r w:rsidR="00272A52">
        <w:rPr>
          <w:b/>
          <w:color w:val="000000"/>
          <w:sz w:val="28"/>
          <w:szCs w:val="22"/>
          <w:lang w:eastAsia="en-US"/>
        </w:rPr>
        <w:t xml:space="preserve">район Республики Башкортостан </w:t>
      </w:r>
    </w:p>
    <w:p w:rsidR="00272A52" w:rsidRDefault="00272A52" w:rsidP="00272A52">
      <w:pPr>
        <w:spacing w:line="256" w:lineRule="auto"/>
        <w:ind w:left="661"/>
        <w:jc w:val="center"/>
        <w:rPr>
          <w:color w:val="000000"/>
          <w:sz w:val="28"/>
          <w:szCs w:val="22"/>
          <w:lang w:eastAsia="en-US"/>
        </w:rPr>
      </w:pPr>
      <w:r>
        <w:rPr>
          <w:b/>
          <w:color w:val="000000"/>
          <w:sz w:val="28"/>
          <w:szCs w:val="22"/>
          <w:lang w:eastAsia="en-US"/>
        </w:rPr>
        <w:t xml:space="preserve"> </w:t>
      </w:r>
    </w:p>
    <w:p w:rsidR="00A00227" w:rsidRDefault="00272A52" w:rsidP="00272A52">
      <w:pPr>
        <w:spacing w:after="3" w:line="249" w:lineRule="auto"/>
        <w:ind w:left="-15" w:right="131" w:firstLine="840"/>
        <w:jc w:val="both"/>
        <w:rPr>
          <w:b/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>В соответствии с Конституцией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услуг",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>
        <w:rPr>
          <w:color w:val="000000"/>
          <w:sz w:val="28"/>
          <w:szCs w:val="22"/>
          <w:lang w:eastAsia="en-US"/>
        </w:rPr>
        <w:t>Республике Башкортостан», постановлением Правительства Республики Башкортостан от 15.02.2019</w:t>
      </w:r>
      <w:r>
        <w:rPr>
          <w:color w:val="000000"/>
          <w:sz w:val="28"/>
          <w:szCs w:val="22"/>
          <w:lang w:val="ba-RU" w:eastAsia="en-US"/>
        </w:rPr>
        <w:t xml:space="preserve"> </w:t>
      </w:r>
      <w:r>
        <w:rPr>
          <w:color w:val="000000"/>
          <w:sz w:val="28"/>
          <w:szCs w:val="22"/>
          <w:lang w:eastAsia="en-US"/>
        </w:rPr>
        <w:t>г.</w:t>
      </w:r>
      <w:r>
        <w:rPr>
          <w:color w:val="000000"/>
          <w:sz w:val="28"/>
          <w:szCs w:val="22"/>
          <w:lang w:val="ba-RU" w:eastAsia="en-US"/>
        </w:rPr>
        <w:t xml:space="preserve"> </w:t>
      </w:r>
      <w:r>
        <w:rPr>
          <w:color w:val="000000"/>
          <w:sz w:val="28"/>
          <w:szCs w:val="22"/>
          <w:lang w:eastAsia="en-US"/>
        </w:rPr>
        <w:t xml:space="preserve">№90 «О разработке и утверждении республиканскими органами исполнительной власти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 и о Внесении изменений в Правила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 и </w:t>
      </w:r>
      <w:hyperlink r:id="rId10" w:history="1">
        <w:r>
          <w:rPr>
            <w:rStyle w:val="a9"/>
            <w:color w:val="000000"/>
            <w:sz w:val="28"/>
            <w:szCs w:val="22"/>
            <w:lang w:eastAsia="en-US"/>
          </w:rPr>
          <w:t>Уставом</w:t>
        </w:r>
        <w:proofErr w:type="gramEnd"/>
      </w:hyperlink>
      <w:hyperlink r:id="rId11" w:history="1">
        <w:r>
          <w:rPr>
            <w:rStyle w:val="a9"/>
            <w:color w:val="000000"/>
            <w:sz w:val="28"/>
            <w:szCs w:val="22"/>
            <w:lang w:eastAsia="en-US"/>
          </w:rPr>
          <w:t xml:space="preserve"> </w:t>
        </w:r>
      </w:hyperlink>
      <w:r>
        <w:rPr>
          <w:color w:val="000000"/>
          <w:sz w:val="28"/>
          <w:szCs w:val="22"/>
          <w:lang w:eastAsia="en-US"/>
        </w:rPr>
        <w:t xml:space="preserve">сельского поселения </w:t>
      </w:r>
      <w:proofErr w:type="spellStart"/>
      <w:r w:rsidR="00A00227">
        <w:rPr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color w:val="000000"/>
          <w:sz w:val="28"/>
          <w:szCs w:val="22"/>
          <w:lang w:eastAsia="en-US"/>
        </w:rPr>
        <w:t>Балтачевский</w:t>
      </w:r>
      <w:r>
        <w:rPr>
          <w:color w:val="000000"/>
          <w:sz w:val="28"/>
          <w:szCs w:val="22"/>
          <w:lang w:eastAsia="en-US"/>
        </w:rPr>
        <w:t xml:space="preserve">  район Республики Башкортостан, администрация сельского поселения </w:t>
      </w:r>
      <w:proofErr w:type="spellStart"/>
      <w:r w:rsidR="00A00227">
        <w:rPr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color w:val="000000"/>
          <w:sz w:val="28"/>
          <w:szCs w:val="22"/>
          <w:lang w:eastAsia="en-US"/>
        </w:rPr>
        <w:t>Балтачевский</w:t>
      </w:r>
      <w:r>
        <w:rPr>
          <w:color w:val="000000"/>
          <w:sz w:val="28"/>
          <w:szCs w:val="22"/>
          <w:lang w:eastAsia="en-US"/>
        </w:rPr>
        <w:t xml:space="preserve">  район Республики Башкортостан, </w:t>
      </w:r>
      <w:r w:rsidR="00674C95">
        <w:rPr>
          <w:color w:val="000000"/>
          <w:sz w:val="28"/>
          <w:szCs w:val="22"/>
          <w:lang w:eastAsia="en-US"/>
        </w:rPr>
        <w:t xml:space="preserve">                </w:t>
      </w:r>
      <w:proofErr w:type="gramStart"/>
      <w:r>
        <w:rPr>
          <w:b/>
          <w:bCs/>
          <w:color w:val="000000"/>
          <w:sz w:val="28"/>
          <w:szCs w:val="22"/>
          <w:lang w:eastAsia="en-US"/>
        </w:rPr>
        <w:t>п</w:t>
      </w:r>
      <w:proofErr w:type="gramEnd"/>
      <w:r>
        <w:rPr>
          <w:b/>
          <w:bCs/>
          <w:color w:val="000000"/>
          <w:sz w:val="28"/>
          <w:szCs w:val="22"/>
          <w:lang w:eastAsia="en-US"/>
        </w:rPr>
        <w:t xml:space="preserve"> о с т а н о в л я е т: </w:t>
      </w:r>
      <w:r>
        <w:rPr>
          <w:b/>
          <w:color w:val="000000"/>
          <w:sz w:val="28"/>
          <w:szCs w:val="22"/>
          <w:lang w:eastAsia="en-US"/>
        </w:rPr>
        <w:t xml:space="preserve"> </w:t>
      </w:r>
      <w:r>
        <w:rPr>
          <w:b/>
          <w:color w:val="000000"/>
          <w:sz w:val="28"/>
          <w:szCs w:val="22"/>
          <w:lang w:eastAsia="en-US"/>
        </w:rPr>
        <w:tab/>
        <w:t xml:space="preserve"> </w:t>
      </w:r>
    </w:p>
    <w:p w:rsidR="00272A52" w:rsidRDefault="00674C95" w:rsidP="00A00227">
      <w:pPr>
        <w:spacing w:after="3" w:line="249" w:lineRule="auto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</w:t>
      </w:r>
      <w:r w:rsidR="00272A52">
        <w:rPr>
          <w:color w:val="000000"/>
          <w:sz w:val="28"/>
          <w:szCs w:val="22"/>
          <w:lang w:eastAsia="en-US"/>
        </w:rPr>
        <w:t xml:space="preserve">1. Утвердить Порядок разработки и утверждения административных регламентов предоставления муниципальных услуг администрацией сельского поселения </w:t>
      </w:r>
      <w:proofErr w:type="spellStart"/>
      <w:r w:rsidR="00A00227">
        <w:rPr>
          <w:color w:val="000000"/>
          <w:sz w:val="28"/>
          <w:szCs w:val="22"/>
          <w:lang w:eastAsia="en-US"/>
        </w:rPr>
        <w:t>Кунтугушевский</w:t>
      </w:r>
      <w:proofErr w:type="spellEnd"/>
      <w:r w:rsidR="00272A52">
        <w:rPr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color w:val="000000"/>
          <w:sz w:val="28"/>
          <w:szCs w:val="22"/>
          <w:lang w:eastAsia="en-US"/>
        </w:rPr>
        <w:t>Балтачевский</w:t>
      </w:r>
      <w:r w:rsidR="00272A52">
        <w:rPr>
          <w:color w:val="000000"/>
          <w:sz w:val="28"/>
          <w:szCs w:val="22"/>
          <w:lang w:eastAsia="en-US"/>
        </w:rPr>
        <w:t xml:space="preserve">  район Республики Башкортостан, согласно приложению к настоящему постановлению.</w:t>
      </w:r>
      <w:r w:rsidR="00272A52">
        <w:rPr>
          <w:noProof/>
          <w:color w:val="000000"/>
          <w:sz w:val="28"/>
          <w:szCs w:val="22"/>
        </w:rPr>
        <w:drawing>
          <wp:inline distT="0" distB="0" distL="0" distR="0" wp14:anchorId="2E598189" wp14:editId="3ACB1EFD">
            <wp:extent cx="9525" cy="95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A52" w:rsidRPr="00272A52"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674C95" w:rsidP="00674C95">
      <w:pPr>
        <w:spacing w:after="3" w:line="249" w:lineRule="auto"/>
        <w:ind w:left="-15" w:right="131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  </w:t>
      </w:r>
      <w:r w:rsidR="00272A52">
        <w:rPr>
          <w:color w:val="000000"/>
          <w:sz w:val="28"/>
          <w:szCs w:val="28"/>
          <w:lang w:eastAsia="en-US"/>
        </w:rPr>
        <w:t xml:space="preserve">2. Признать утратившим силу </w:t>
      </w:r>
      <w:r w:rsidR="00272A52">
        <w:rPr>
          <w:sz w:val="28"/>
          <w:szCs w:val="28"/>
        </w:rPr>
        <w:t>постановление от 10.01.20</w:t>
      </w:r>
      <w:r>
        <w:rPr>
          <w:sz w:val="28"/>
          <w:szCs w:val="28"/>
        </w:rPr>
        <w:t>25</w:t>
      </w:r>
      <w:r w:rsidR="00272A52">
        <w:rPr>
          <w:sz w:val="28"/>
          <w:szCs w:val="28"/>
        </w:rPr>
        <w:t xml:space="preserve"> г. №</w:t>
      </w:r>
      <w:r>
        <w:rPr>
          <w:sz w:val="28"/>
          <w:szCs w:val="28"/>
        </w:rPr>
        <w:t>10</w:t>
      </w:r>
      <w:r w:rsidR="00272A52">
        <w:rPr>
          <w:sz w:val="28"/>
          <w:szCs w:val="28"/>
        </w:rPr>
        <w:t xml:space="preserve"> «Об утверждении Порядка</w:t>
      </w:r>
      <w:r>
        <w:rPr>
          <w:sz w:val="28"/>
          <w:szCs w:val="28"/>
        </w:rPr>
        <w:t xml:space="preserve"> </w:t>
      </w:r>
      <w:r w:rsidR="00272A52">
        <w:rPr>
          <w:sz w:val="28"/>
          <w:szCs w:val="28"/>
        </w:rPr>
        <w:t xml:space="preserve"> разработки и утверждения административных регламентов по предоставлению муниципальных услуг».</w:t>
      </w:r>
    </w:p>
    <w:p w:rsidR="00272A52" w:rsidRDefault="00272A52" w:rsidP="00272A52">
      <w:pPr>
        <w:spacing w:after="3" w:line="256" w:lineRule="auto"/>
        <w:ind w:left="-15" w:right="65" w:firstLine="8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Обнародовать настоящее постановление на информационном стенде в администрации сельского поселения </w:t>
      </w:r>
      <w:proofErr w:type="spellStart"/>
      <w:r w:rsidR="00A00227">
        <w:rPr>
          <w:sz w:val="28"/>
          <w:szCs w:val="28"/>
        </w:rPr>
        <w:t>Кунтугушевский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A00227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и разместить в сети общего доступа «Интернет» на официальном сайте: </w:t>
      </w:r>
      <w:r w:rsidR="00A00227" w:rsidRPr="00A00227">
        <w:rPr>
          <w:sz w:val="28"/>
          <w:szCs w:val="28"/>
        </w:rPr>
        <w:t>http://kuntugush-sp.ru/</w:t>
      </w:r>
    </w:p>
    <w:p w:rsidR="00272A52" w:rsidRDefault="00272A52" w:rsidP="00272A52">
      <w:pPr>
        <w:spacing w:after="3" w:line="256" w:lineRule="auto"/>
        <w:ind w:left="-15" w:right="65" w:firstLine="84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4.  </w:t>
      </w:r>
      <w:proofErr w:type="gramStart"/>
      <w:r>
        <w:rPr>
          <w:color w:val="000000"/>
          <w:sz w:val="28"/>
          <w:szCs w:val="22"/>
          <w:lang w:eastAsia="en-US"/>
        </w:rPr>
        <w:t>Контроль за</w:t>
      </w:r>
      <w:proofErr w:type="gramEnd"/>
      <w:r>
        <w:rPr>
          <w:color w:val="000000"/>
          <w:sz w:val="28"/>
          <w:szCs w:val="22"/>
          <w:lang w:eastAsia="en-US"/>
        </w:rPr>
        <w:t xml:space="preserve"> исполнением настоящего постановления оставляю за собой.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7"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10" w:line="249" w:lineRule="auto"/>
        <w:ind w:left="-15" w:right="131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  Глава сельского поселения                                               </w:t>
      </w:r>
      <w:proofErr w:type="spellStart"/>
      <w:r w:rsidR="00A00227">
        <w:rPr>
          <w:color w:val="000000"/>
          <w:sz w:val="28"/>
          <w:szCs w:val="22"/>
          <w:lang w:eastAsia="en-US"/>
        </w:rPr>
        <w:t>О.Л.Гайнитдинова</w:t>
      </w:r>
      <w:proofErr w:type="spellEnd"/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spacing w:line="256" w:lineRule="auto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spacing w:line="256" w:lineRule="auto"/>
        <w:ind w:left="720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  <w:r>
        <w:rPr>
          <w:color w:val="000000"/>
          <w:szCs w:val="22"/>
          <w:lang w:eastAsia="en-US"/>
        </w:rPr>
        <w:t xml:space="preserve">              </w:t>
      </w: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A00227" w:rsidRDefault="00A00227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2354"/>
        <w:jc w:val="center"/>
        <w:rPr>
          <w:color w:val="000000"/>
          <w:szCs w:val="22"/>
          <w:lang w:eastAsia="en-US"/>
        </w:rPr>
      </w:pPr>
    </w:p>
    <w:p w:rsidR="00272A52" w:rsidRDefault="00272A52" w:rsidP="00272A52">
      <w:pPr>
        <w:spacing w:after="20"/>
        <w:ind w:left="7080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Приложение  к постановлению Администрации сельского поселения </w:t>
      </w:r>
      <w:proofErr w:type="spellStart"/>
      <w:r w:rsidR="00A00227">
        <w:rPr>
          <w:color w:val="000000"/>
          <w:sz w:val="22"/>
          <w:szCs w:val="22"/>
          <w:lang w:eastAsia="en-US"/>
        </w:rPr>
        <w:t>Кунтугушевский</w:t>
      </w:r>
      <w:proofErr w:type="spellEnd"/>
      <w:r>
        <w:rPr>
          <w:color w:val="000000"/>
          <w:sz w:val="22"/>
          <w:szCs w:val="22"/>
          <w:lang w:eastAsia="en-US"/>
        </w:rPr>
        <w:t xml:space="preserve">  сельсовет  муниципального района </w:t>
      </w:r>
      <w:r w:rsidR="00A00227">
        <w:rPr>
          <w:color w:val="000000"/>
          <w:sz w:val="22"/>
          <w:szCs w:val="22"/>
          <w:lang w:eastAsia="en-US"/>
        </w:rPr>
        <w:t>Балтачевский</w:t>
      </w:r>
      <w:r>
        <w:rPr>
          <w:color w:val="000000"/>
          <w:sz w:val="22"/>
          <w:szCs w:val="22"/>
          <w:lang w:eastAsia="en-US"/>
        </w:rPr>
        <w:t xml:space="preserve">  район Республики Башкортостан от </w:t>
      </w:r>
      <w:r w:rsidR="00A00227">
        <w:rPr>
          <w:color w:val="000000"/>
          <w:sz w:val="22"/>
          <w:szCs w:val="22"/>
          <w:lang w:eastAsia="en-US"/>
        </w:rPr>
        <w:t>23 мая</w:t>
      </w:r>
      <w:r>
        <w:rPr>
          <w:color w:val="000000"/>
          <w:sz w:val="22"/>
          <w:szCs w:val="22"/>
          <w:lang w:eastAsia="en-US"/>
        </w:rPr>
        <w:t xml:space="preserve"> 2025 года №</w:t>
      </w:r>
      <w:r w:rsidR="00A00227">
        <w:rPr>
          <w:color w:val="000000"/>
          <w:sz w:val="22"/>
          <w:szCs w:val="22"/>
          <w:lang w:eastAsia="en-US"/>
        </w:rPr>
        <w:t>30</w:t>
      </w:r>
      <w:r>
        <w:rPr>
          <w:color w:val="000000"/>
          <w:sz w:val="22"/>
          <w:szCs w:val="22"/>
          <w:lang w:eastAsia="en-US"/>
        </w:rPr>
        <w:t xml:space="preserve"> </w:t>
      </w:r>
    </w:p>
    <w:p w:rsidR="00272A52" w:rsidRDefault="00272A52" w:rsidP="00272A52">
      <w:pPr>
        <w:spacing w:after="50" w:line="256" w:lineRule="auto"/>
        <w:ind w:left="2543"/>
        <w:rPr>
          <w:color w:val="000000"/>
          <w:sz w:val="28"/>
          <w:szCs w:val="22"/>
          <w:lang w:eastAsia="en-US"/>
        </w:rPr>
      </w:pPr>
      <w:r>
        <w:rPr>
          <w:color w:val="000000"/>
          <w:sz w:val="20"/>
          <w:szCs w:val="22"/>
          <w:lang w:eastAsia="en-US"/>
        </w:rPr>
        <w:t xml:space="preserve"> </w:t>
      </w:r>
    </w:p>
    <w:p w:rsidR="00272A52" w:rsidRDefault="00272A52" w:rsidP="00272A52">
      <w:pPr>
        <w:ind w:left="125" w:firstLine="552"/>
        <w:jc w:val="center"/>
        <w:rPr>
          <w:color w:val="000000"/>
          <w:sz w:val="28"/>
          <w:szCs w:val="22"/>
          <w:lang w:eastAsia="en-US"/>
        </w:rPr>
      </w:pPr>
      <w:r>
        <w:rPr>
          <w:b/>
          <w:color w:val="000000"/>
          <w:sz w:val="28"/>
          <w:szCs w:val="22"/>
          <w:lang w:eastAsia="en-US"/>
        </w:rPr>
        <w:t xml:space="preserve">Порядок разработки и утверждения административных регламентов предоставления муниципальных услуг Администрацией сельского поселения </w:t>
      </w:r>
      <w:proofErr w:type="spellStart"/>
      <w:r w:rsidR="00A00227">
        <w:rPr>
          <w:b/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b/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b/>
          <w:color w:val="000000"/>
          <w:sz w:val="28"/>
          <w:szCs w:val="22"/>
          <w:lang w:eastAsia="en-US"/>
        </w:rPr>
        <w:t>Балтачевский</w:t>
      </w:r>
      <w:r>
        <w:rPr>
          <w:b/>
          <w:color w:val="000000"/>
          <w:sz w:val="28"/>
          <w:szCs w:val="22"/>
          <w:lang w:eastAsia="en-US"/>
        </w:rPr>
        <w:t xml:space="preserve">  район Республики Башкортостан</w:t>
      </w:r>
    </w:p>
    <w:p w:rsidR="00272A52" w:rsidRDefault="00272A52" w:rsidP="00272A52">
      <w:pPr>
        <w:spacing w:after="42"/>
        <w:ind w:left="656"/>
        <w:jc w:val="center"/>
        <w:rPr>
          <w:color w:val="000000"/>
          <w:sz w:val="28"/>
          <w:szCs w:val="22"/>
          <w:lang w:eastAsia="en-US"/>
        </w:rPr>
      </w:pPr>
    </w:p>
    <w:p w:rsidR="00272A52" w:rsidRDefault="00272A52" w:rsidP="00272A52">
      <w:pPr>
        <w:numPr>
          <w:ilvl w:val="0"/>
          <w:numId w:val="6"/>
        </w:numPr>
        <w:spacing w:after="14"/>
        <w:ind w:hanging="567"/>
        <w:jc w:val="center"/>
        <w:rPr>
          <w:color w:val="000000"/>
          <w:sz w:val="28"/>
          <w:szCs w:val="22"/>
          <w:lang w:val="en-US" w:eastAsia="en-US"/>
        </w:rPr>
      </w:pPr>
      <w:proofErr w:type="spellStart"/>
      <w:r>
        <w:rPr>
          <w:color w:val="000000"/>
          <w:sz w:val="28"/>
          <w:szCs w:val="22"/>
          <w:lang w:val="en-US" w:eastAsia="en-US"/>
        </w:rPr>
        <w:t>Общие</w:t>
      </w:r>
      <w:proofErr w:type="spellEnd"/>
      <w:r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>
        <w:rPr>
          <w:color w:val="000000"/>
          <w:sz w:val="28"/>
          <w:szCs w:val="22"/>
          <w:lang w:val="en-US" w:eastAsia="en-US"/>
        </w:rPr>
        <w:t>положения</w:t>
      </w:r>
      <w:proofErr w:type="spellEnd"/>
      <w:r>
        <w:rPr>
          <w:color w:val="000000"/>
          <w:sz w:val="28"/>
          <w:szCs w:val="22"/>
          <w:lang w:val="en-US" w:eastAsia="en-US"/>
        </w:rPr>
        <w:t xml:space="preserve"> </w:t>
      </w:r>
    </w:p>
    <w:p w:rsidR="00272A52" w:rsidRDefault="00272A52" w:rsidP="00272A52">
      <w:pPr>
        <w:spacing w:after="34"/>
        <w:ind w:left="850"/>
        <w:rPr>
          <w:color w:val="000000"/>
          <w:sz w:val="28"/>
          <w:szCs w:val="22"/>
          <w:lang w:val="en-US" w:eastAsia="en-US"/>
        </w:rPr>
      </w:pPr>
      <w:r>
        <w:rPr>
          <w:color w:val="000000"/>
          <w:sz w:val="28"/>
          <w:szCs w:val="22"/>
          <w:lang w:val="en-US" w:eastAsia="en-US"/>
        </w:rPr>
        <w:t xml:space="preserve"> </w:t>
      </w:r>
    </w:p>
    <w:p w:rsidR="00272A52" w:rsidRDefault="00272A52" w:rsidP="00272A52">
      <w:pPr>
        <w:spacing w:after="11"/>
        <w:ind w:right="6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1.1. Настоящий Порядок определяет требования к разработке и </w:t>
      </w:r>
    </w:p>
    <w:p w:rsidR="00272A52" w:rsidRDefault="00272A52" w:rsidP="00272A52">
      <w:pPr>
        <w:spacing w:after="11"/>
        <w:ind w:right="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утверждению администрацией сельского поселения </w:t>
      </w:r>
      <w:proofErr w:type="spellStart"/>
      <w:r w:rsidR="00A00227">
        <w:rPr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color w:val="000000"/>
          <w:sz w:val="28"/>
          <w:szCs w:val="22"/>
          <w:lang w:eastAsia="en-US"/>
        </w:rPr>
        <w:t>Балтачевский</w:t>
      </w:r>
      <w:r>
        <w:rPr>
          <w:color w:val="000000"/>
          <w:sz w:val="28"/>
          <w:szCs w:val="22"/>
          <w:lang w:eastAsia="en-US"/>
        </w:rPr>
        <w:t xml:space="preserve">  район Республики Башкортостан административных регламентов предоставления муниципальных услуг (далее - административные регламенты).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Административным регламентом является акт администрации сельского поселения </w:t>
      </w:r>
      <w:proofErr w:type="spellStart"/>
      <w:r w:rsidR="00A00227">
        <w:rPr>
          <w:color w:val="000000"/>
          <w:sz w:val="28"/>
          <w:szCs w:val="22"/>
          <w:lang w:eastAsia="en-US"/>
        </w:rPr>
        <w:t>Кунтугушевский</w:t>
      </w:r>
      <w:proofErr w:type="spellEnd"/>
      <w:r>
        <w:rPr>
          <w:color w:val="000000"/>
          <w:sz w:val="28"/>
          <w:szCs w:val="22"/>
          <w:lang w:eastAsia="en-US"/>
        </w:rPr>
        <w:t xml:space="preserve">  сельсовет муниципального района </w:t>
      </w:r>
      <w:r w:rsidR="00A00227">
        <w:rPr>
          <w:color w:val="000000"/>
          <w:sz w:val="28"/>
          <w:szCs w:val="22"/>
          <w:lang w:eastAsia="en-US"/>
        </w:rPr>
        <w:t>Балтачевский</w:t>
      </w:r>
      <w:r>
        <w:rPr>
          <w:color w:val="000000"/>
          <w:sz w:val="28"/>
          <w:szCs w:val="22"/>
          <w:lang w:eastAsia="en-US"/>
        </w:rPr>
        <w:t xml:space="preserve">  район Республики Башкортостан (далее — орган местного самоуправления), наделенной в соответствии, с законодательством полномочиями по предоставлению муниципальной услуги. </w:t>
      </w:r>
      <w:proofErr w:type="gramStart"/>
      <w:r>
        <w:rPr>
          <w:color w:val="000000"/>
          <w:sz w:val="28"/>
          <w:szCs w:val="22"/>
          <w:lang w:eastAsia="en-US"/>
        </w:rPr>
        <w:t xml:space="preserve">В установленной сфере деятельности (далее - Администрация), устанавливающий сроки и последовательность административных процедур (действий) Администрации, осуществляемых по запросу физического или юридического лица, индивидуального предпринимателя, их уполномоченных представителей (далее - заявитель) в соответствии с требованиями Федерального закона «Об организации предоставления государственных и муниципальных услуг» (далее - Федеральный закон). </w:t>
      </w:r>
      <w:proofErr w:type="gramEnd"/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Административный - регламент также устанавливает порядок взаимодействия между специалистами Администрации и их должностными лицами, между Администрацией и заявителями, органами государственной власти и органами местного самоуправления, учреждениями и организациями в процессе предоставления муниципальной услуги. </w:t>
      </w:r>
    </w:p>
    <w:p w:rsidR="00272A52" w:rsidRDefault="00272A52" w:rsidP="00272A52">
      <w:pPr>
        <w:numPr>
          <w:ilvl w:val="1"/>
          <w:numId w:val="7"/>
        </w:numPr>
        <w:spacing w:after="37"/>
        <w:ind w:right="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Административный регламент </w:t>
      </w:r>
      <w:proofErr w:type="gramStart"/>
      <w:r>
        <w:rPr>
          <w:color w:val="000000"/>
          <w:sz w:val="28"/>
          <w:szCs w:val="22"/>
          <w:lang w:eastAsia="en-US"/>
        </w:rPr>
        <w:t>разрабатывается и утверждается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37"/>
        <w:ind w:right="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Администрацией, если иное не установлено федеральными законами, законами Республики Башкортостан, нормативными правовыми актами Президента Российской Федерации и Главы Республики Башкортостан, нормативными правовыми актами Правительства Российской Федерации и Правительства Республики Башкортостан, иными нормативными правовыми актами. </w:t>
      </w:r>
    </w:p>
    <w:p w:rsidR="00272A52" w:rsidRDefault="00272A52" w:rsidP="00272A52">
      <w:pPr>
        <w:numPr>
          <w:ilvl w:val="1"/>
          <w:numId w:val="7"/>
        </w:numPr>
        <w:spacing w:after="8"/>
        <w:ind w:right="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 xml:space="preserve">При </w:t>
      </w:r>
      <w:r>
        <w:rPr>
          <w:color w:val="000000"/>
          <w:sz w:val="28"/>
          <w:szCs w:val="22"/>
          <w:lang w:eastAsia="en-US"/>
        </w:rPr>
        <w:tab/>
        <w:t xml:space="preserve">разработке </w:t>
      </w:r>
      <w:r>
        <w:rPr>
          <w:color w:val="000000"/>
          <w:sz w:val="28"/>
          <w:szCs w:val="22"/>
          <w:lang w:eastAsia="en-US"/>
        </w:rPr>
        <w:tab/>
        <w:t xml:space="preserve">административных </w:t>
      </w:r>
      <w:r>
        <w:rPr>
          <w:color w:val="000000"/>
          <w:sz w:val="28"/>
          <w:szCs w:val="22"/>
          <w:lang w:eastAsia="en-US"/>
        </w:rPr>
        <w:tab/>
        <w:t xml:space="preserve">регламентов </w:t>
      </w:r>
    </w:p>
    <w:p w:rsidR="00272A52" w:rsidRDefault="00272A52" w:rsidP="00272A52">
      <w:pPr>
        <w:spacing w:after="8"/>
        <w:ind w:right="6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Администрация предусматривает оптимизацию (повышение качества) предоставления муниципальных услуг, в том числе: </w:t>
      </w:r>
    </w:p>
    <w:p w:rsidR="00272A52" w:rsidRDefault="00272A52" w:rsidP="00272A52">
      <w:pPr>
        <w:tabs>
          <w:tab w:val="center" w:pos="959"/>
          <w:tab w:val="center" w:pos="2214"/>
          <w:tab w:val="center" w:pos="4505"/>
          <w:tab w:val="center" w:pos="6522"/>
          <w:tab w:val="center" w:pos="7472"/>
          <w:tab w:val="right" w:pos="10289"/>
        </w:tabs>
        <w:spacing w:after="39"/>
        <w:rPr>
          <w:color w:val="000000"/>
          <w:sz w:val="28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>
        <w:rPr>
          <w:color w:val="000000"/>
          <w:sz w:val="28"/>
          <w:szCs w:val="22"/>
          <w:lang w:eastAsia="en-US"/>
        </w:rPr>
        <w:t xml:space="preserve">а) </w:t>
      </w:r>
      <w:r>
        <w:rPr>
          <w:color w:val="000000"/>
          <w:sz w:val="28"/>
          <w:szCs w:val="22"/>
          <w:lang w:eastAsia="en-US"/>
        </w:rPr>
        <w:tab/>
        <w:t xml:space="preserve">упорядочение </w:t>
      </w:r>
      <w:r>
        <w:rPr>
          <w:color w:val="000000"/>
          <w:sz w:val="28"/>
          <w:szCs w:val="22"/>
          <w:lang w:eastAsia="en-US"/>
        </w:rPr>
        <w:tab/>
        <w:t xml:space="preserve">административных </w:t>
      </w:r>
      <w:r>
        <w:rPr>
          <w:color w:val="000000"/>
          <w:sz w:val="28"/>
          <w:szCs w:val="22"/>
          <w:lang w:eastAsia="en-US"/>
        </w:rPr>
        <w:tab/>
        <w:t xml:space="preserve">процедур </w:t>
      </w:r>
      <w:r>
        <w:rPr>
          <w:color w:val="000000"/>
          <w:sz w:val="28"/>
          <w:szCs w:val="22"/>
          <w:lang w:eastAsia="en-US"/>
        </w:rPr>
        <w:tab/>
        <w:t xml:space="preserve">и </w:t>
      </w:r>
    </w:p>
    <w:p w:rsidR="00272A52" w:rsidRDefault="00272A52" w:rsidP="00272A52">
      <w:pPr>
        <w:tabs>
          <w:tab w:val="center" w:pos="959"/>
          <w:tab w:val="center" w:pos="2214"/>
          <w:tab w:val="center" w:pos="4505"/>
          <w:tab w:val="center" w:pos="6522"/>
          <w:tab w:val="center" w:pos="7472"/>
          <w:tab w:val="right" w:pos="10289"/>
        </w:tabs>
        <w:spacing w:after="39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ab/>
        <w:t xml:space="preserve">административных действий; </w:t>
      </w:r>
    </w:p>
    <w:p w:rsidR="00272A52" w:rsidRDefault="00272A52" w:rsidP="00272A52">
      <w:pPr>
        <w:jc w:val="both"/>
        <w:rPr>
          <w:color w:val="000000"/>
          <w:sz w:val="28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               </w:t>
      </w:r>
      <w:r>
        <w:rPr>
          <w:color w:val="000000"/>
          <w:sz w:val="28"/>
          <w:szCs w:val="22"/>
          <w:lang w:eastAsia="en-US"/>
        </w:rPr>
        <w:t xml:space="preserve">б) устранение </w:t>
      </w:r>
      <w:r>
        <w:rPr>
          <w:color w:val="000000"/>
          <w:sz w:val="28"/>
          <w:szCs w:val="22"/>
          <w:lang w:eastAsia="en-US"/>
        </w:rPr>
        <w:tab/>
        <w:t xml:space="preserve">избыточных </w:t>
      </w:r>
      <w:r>
        <w:rPr>
          <w:color w:val="000000"/>
          <w:sz w:val="28"/>
          <w:szCs w:val="22"/>
          <w:lang w:eastAsia="en-US"/>
        </w:rPr>
        <w:tab/>
        <w:t xml:space="preserve">административных </w:t>
      </w:r>
      <w:r>
        <w:rPr>
          <w:color w:val="000000"/>
          <w:sz w:val="28"/>
          <w:szCs w:val="22"/>
          <w:lang w:eastAsia="en-US"/>
        </w:rPr>
        <w:tab/>
        <w:t xml:space="preserve">процедур </w:t>
      </w:r>
      <w:r>
        <w:rPr>
          <w:color w:val="000000"/>
          <w:sz w:val="28"/>
          <w:szCs w:val="22"/>
          <w:lang w:eastAsia="en-US"/>
        </w:rPr>
        <w:tab/>
        <w:t xml:space="preserve">и </w:t>
      </w:r>
    </w:p>
    <w:p w:rsidR="00272A52" w:rsidRDefault="00272A52" w:rsidP="00272A52">
      <w:pPr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административных действий;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19050" cy="95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ind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в) возможное сокращение количества документов, представляемых </w:t>
      </w:r>
    </w:p>
    <w:p w:rsidR="00272A52" w:rsidRDefault="00272A52" w:rsidP="00272A52">
      <w:pPr>
        <w:ind w:left="-15" w:right="131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>заявителями для предоставления муниципальной услуги, применение новых форм документов, позволяющих устранить необходимость неоднократного представления идентичной информации, снижение количества взаимодействий заявителей с должностными лицами органа, предоставляющего муниципальную услугу,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и реализации принципа ”одного окна”, использование межведомственных согласований при предоставлении муниципальной услуги без участия</w:t>
      </w:r>
      <w:proofErr w:type="gramEnd"/>
      <w:r>
        <w:rPr>
          <w:color w:val="000000"/>
          <w:sz w:val="28"/>
          <w:szCs w:val="22"/>
          <w:lang w:eastAsia="en-US"/>
        </w:rPr>
        <w:t xml:space="preserve"> заявителя, в том числе с использованием информационно-коммуникационных технологий;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г) возможное сокращение срока предоставления муниципальной услуги, а также срока выполнения отдельных административных процедур (действий) в рамках предоставления муниципальной услуги. Администрация, осуществляющая разработку административного регламента, может установить в административном регламенте сокращенные сроки предоставления муниципальной услуги, а также сроки выполнения административных процедур (действий) в рамках предоставления муниципальной услуги по отношению к соответствующим срокам, установленным законодательством;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д) ответственность должностных лиц Администрации за несоблюдение ими требований административных регламентов при выполнении административных процедур (действий); </w:t>
      </w:r>
    </w:p>
    <w:p w:rsidR="00272A52" w:rsidRDefault="00272A52" w:rsidP="00272A52">
      <w:pPr>
        <w:spacing w:after="10"/>
        <w:ind w:left="849" w:right="131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е) предоставление муниципальной услуги в электронной форме.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1.4. Административные регламенты утверждаются постановлениями Администрации. </w:t>
      </w:r>
    </w:p>
    <w:p w:rsidR="00272A52" w:rsidRDefault="00272A52" w:rsidP="00272A52">
      <w:pPr>
        <w:spacing w:after="11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1.5. Если в предоставлении муниципальной услуги участвуют несколько органов местного самоуправления, административный регламент утверждается совместным нормативным правовым актом органов местного самоуправления.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1.6. Исполнение Администрацией отдельных государственных полномочий Российской Федерации, переданных сельскому поселению или Администрации на основании федерального закона с предоставлением субвенций из федерального бюджета, осуществляется в порядке, установленном административным регламентом, утвержденным соответствующим федеральным органом исполнительной власти, если иное не установлено Федеральным законом.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Исполнение Администрацией отдельных государственных полномочий Республики Башкортостан, переданных ей законом Республики Башкортостан ”О наделении органов местного самоуправления отдельными государственными полномочиями Республики Башкортостан“ с предоставлением субвенций из </w:t>
      </w:r>
      <w:r>
        <w:rPr>
          <w:color w:val="000000"/>
          <w:sz w:val="28"/>
          <w:szCs w:val="22"/>
          <w:lang w:eastAsia="en-US"/>
        </w:rPr>
        <w:lastRenderedPageBreak/>
        <w:t>бюджета Республики Башкортостан осуществляется в порядке, установленном административным регламентом, утвержденным соответствующим органом исполнительной власти, уполномоченным осуществлять контроль за исполнением органами местного самоуправления переданных государственных полномочий, если иное не установлено законом Республики Башкортостан «О наделении</w:t>
      </w:r>
      <w:proofErr w:type="gramEnd"/>
      <w:r>
        <w:rPr>
          <w:color w:val="000000"/>
          <w:sz w:val="28"/>
          <w:szCs w:val="22"/>
          <w:lang w:eastAsia="en-US"/>
        </w:rPr>
        <w:t xml:space="preserve"> органов </w:t>
      </w:r>
      <w:proofErr w:type="gramStart"/>
      <w:r>
        <w:rPr>
          <w:color w:val="000000"/>
          <w:sz w:val="28"/>
          <w:szCs w:val="22"/>
          <w:lang w:eastAsia="en-US"/>
        </w:rPr>
        <w:t>местною</w:t>
      </w:r>
      <w:proofErr w:type="gramEnd"/>
      <w:r>
        <w:rPr>
          <w:color w:val="000000"/>
          <w:sz w:val="28"/>
          <w:szCs w:val="22"/>
          <w:lang w:eastAsia="en-US"/>
        </w:rPr>
        <w:t xml:space="preserve"> самоуправления отдельными государственными полномочиями Республики Башкортостан»,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180975" cy="95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ind w:left="10" w:right="133" w:hanging="1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1.7. </w:t>
      </w:r>
      <w:r>
        <w:rPr>
          <w:color w:val="000000"/>
          <w:sz w:val="28"/>
          <w:szCs w:val="22"/>
          <w:lang w:eastAsia="en-US"/>
        </w:rPr>
        <w:tab/>
        <w:t xml:space="preserve">Административные </w:t>
      </w:r>
      <w:r>
        <w:rPr>
          <w:color w:val="000000"/>
          <w:sz w:val="28"/>
          <w:szCs w:val="22"/>
          <w:lang w:eastAsia="en-US"/>
        </w:rPr>
        <w:tab/>
        <w:t xml:space="preserve">регламенты </w:t>
      </w:r>
      <w:r>
        <w:rPr>
          <w:color w:val="000000"/>
          <w:sz w:val="28"/>
          <w:szCs w:val="22"/>
          <w:lang w:eastAsia="en-US"/>
        </w:rPr>
        <w:tab/>
        <w:t xml:space="preserve">разрабатываются </w:t>
      </w:r>
      <w:r>
        <w:rPr>
          <w:color w:val="000000"/>
          <w:sz w:val="28"/>
          <w:szCs w:val="22"/>
          <w:lang w:eastAsia="en-US"/>
        </w:rPr>
        <w:tab/>
      </w:r>
    </w:p>
    <w:p w:rsidR="00272A52" w:rsidRDefault="00272A52" w:rsidP="00272A52">
      <w:pPr>
        <w:ind w:right="133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органами исполнительной власти в соответствии с федеральными законами, законами Республики Башкортостан, нормативными правовыми актами Президента Российской Федерации и Главы Республики Башкортостан, нормативными правовыми актами Правительства Российской Федерации и Правительства Республики Башкортостан, иными нормативными правовыми актами, а также с учетом иных требований к порядку предоставления соответствующей муниципальной услуги. </w:t>
      </w:r>
    </w:p>
    <w:p w:rsidR="00272A52" w:rsidRDefault="00272A52" w:rsidP="00272A52">
      <w:pPr>
        <w:spacing w:after="3"/>
        <w:ind w:left="-15" w:right="65" w:firstLine="84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1.8. Административный регламент разрабатывается после включения соответствующей услуги в перечень муниципальных услуг, утвержденных Администрацией.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1.9. Экспертиза проектов административных регламентов, разработанных Администрацией, не проводится. </w:t>
      </w:r>
    </w:p>
    <w:p w:rsidR="00272A52" w:rsidRDefault="00272A52" w:rsidP="00272A52">
      <w:pPr>
        <w:spacing w:after="28"/>
        <w:ind w:left="85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numPr>
          <w:ilvl w:val="0"/>
          <w:numId w:val="8"/>
        </w:numPr>
        <w:spacing w:after="10"/>
        <w:ind w:right="131" w:hanging="283"/>
        <w:jc w:val="both"/>
        <w:rPr>
          <w:color w:val="000000"/>
          <w:sz w:val="28"/>
          <w:szCs w:val="22"/>
          <w:lang w:val="en-US" w:eastAsia="en-US"/>
        </w:rPr>
      </w:pPr>
      <w:proofErr w:type="spellStart"/>
      <w:r>
        <w:rPr>
          <w:color w:val="000000"/>
          <w:sz w:val="28"/>
          <w:szCs w:val="22"/>
          <w:lang w:val="en-US" w:eastAsia="en-US"/>
        </w:rPr>
        <w:t>Требования</w:t>
      </w:r>
      <w:proofErr w:type="spellEnd"/>
      <w:r>
        <w:rPr>
          <w:color w:val="000000"/>
          <w:sz w:val="28"/>
          <w:szCs w:val="22"/>
          <w:lang w:val="en-US" w:eastAsia="en-US"/>
        </w:rPr>
        <w:t xml:space="preserve"> к </w:t>
      </w:r>
      <w:proofErr w:type="spellStart"/>
      <w:r>
        <w:rPr>
          <w:color w:val="000000"/>
          <w:sz w:val="28"/>
          <w:szCs w:val="22"/>
          <w:lang w:val="en-US" w:eastAsia="en-US"/>
        </w:rPr>
        <w:t>административным</w:t>
      </w:r>
      <w:proofErr w:type="spellEnd"/>
      <w:r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>
        <w:rPr>
          <w:color w:val="000000"/>
          <w:sz w:val="28"/>
          <w:szCs w:val="22"/>
          <w:lang w:val="en-US" w:eastAsia="en-US"/>
        </w:rPr>
        <w:t>регламентам</w:t>
      </w:r>
      <w:proofErr w:type="spellEnd"/>
      <w:r>
        <w:rPr>
          <w:color w:val="000000"/>
          <w:sz w:val="28"/>
          <w:szCs w:val="22"/>
          <w:lang w:val="en-US" w:eastAsia="en-US"/>
        </w:rPr>
        <w:t xml:space="preserve"> </w:t>
      </w:r>
    </w:p>
    <w:p w:rsidR="00272A52" w:rsidRDefault="00272A52" w:rsidP="00272A52">
      <w:pPr>
        <w:ind w:left="786"/>
        <w:jc w:val="center"/>
        <w:rPr>
          <w:color w:val="000000"/>
          <w:sz w:val="28"/>
          <w:szCs w:val="22"/>
          <w:lang w:val="en-US" w:eastAsia="en-US"/>
        </w:rPr>
      </w:pPr>
      <w:r>
        <w:rPr>
          <w:color w:val="000000"/>
          <w:sz w:val="28"/>
          <w:szCs w:val="22"/>
          <w:lang w:val="en-US" w:eastAsia="en-US"/>
        </w:rPr>
        <w:t xml:space="preserve">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2.1. Наименование административного регламента определяется Администрацией с учетом формулировки, соответствующей редакции положения нормативного правового акта, которым предусмотрена муниципальная услуга, и наименования такой услуги в перечне муниципальных услуг.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2.2. В административный регламент включаются следующие разделы: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а) общие положения;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б) стандарт предоставления муниципальной услуги;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в) состав, последовательность и сроки выполнения </w:t>
      </w:r>
      <w:proofErr w:type="gramStart"/>
      <w:r>
        <w:rPr>
          <w:color w:val="000000"/>
          <w:sz w:val="28"/>
          <w:szCs w:val="22"/>
          <w:lang w:eastAsia="en-US"/>
        </w:rPr>
        <w:t>административных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37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процедур (действий), требования к порядку их выполнения, в том числе особенности выполнения административных процедур (действий) в электронной форме;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г) формы </w:t>
      </w:r>
      <w:proofErr w:type="gramStart"/>
      <w:r>
        <w:rPr>
          <w:color w:val="000000"/>
          <w:sz w:val="28"/>
          <w:szCs w:val="22"/>
          <w:lang w:eastAsia="en-US"/>
        </w:rPr>
        <w:t>контроля за</w:t>
      </w:r>
      <w:proofErr w:type="gramEnd"/>
      <w:r>
        <w:rPr>
          <w:color w:val="000000"/>
          <w:sz w:val="28"/>
          <w:szCs w:val="22"/>
          <w:lang w:eastAsia="en-US"/>
        </w:rPr>
        <w:t xml:space="preserve"> исполнением административного регламента; </w:t>
      </w:r>
    </w:p>
    <w:p w:rsidR="00272A52" w:rsidRDefault="00272A52" w:rsidP="00272A52">
      <w:pPr>
        <w:spacing w:after="3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д) досудебный (внесудебный) порядок обжалования решений и действий (бездействия) Администрации, предоставившей муниципальную услугу, многофункционального центра, а также их должностных лиц, муниципальных служащих, работников; </w:t>
      </w:r>
      <w:proofErr w:type="gramEnd"/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е) особенности выполнения административных процедур (действий) в многофункциональных центрах предоставления государственных и муниципальных услуг. В административные регламенты не включается настоящий раздел в случае, если муниципальная услуга не предоставляется в многофункциональных центрах предоставления государственных и муниципальных услуг.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lastRenderedPageBreak/>
        <w:drawing>
          <wp:inline distT="0" distB="0" distL="0" distR="0">
            <wp:extent cx="19050" cy="95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2.3. Раздел, касающийся общих положений, состоит из следующих подразделов;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а) предмет регулирования административного регламента;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б) круг заявителей;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в) требования к порядку информирования о предоставлении муниципальной услуги, в том числе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на официальном сайте Администрации в сети Интернет, в государственной информационной системе «Реестр государственных и муниципальных услуг (функций) Республики </w:t>
      </w:r>
      <w:proofErr w:type="gramEnd"/>
    </w:p>
    <w:p w:rsidR="00272A52" w:rsidRDefault="00272A52" w:rsidP="00272A52">
      <w:pPr>
        <w:spacing w:after="37"/>
        <w:ind w:left="-15" w:right="131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Башкортостан» </w:t>
      </w:r>
      <w:r>
        <w:rPr>
          <w:color w:val="000000"/>
          <w:sz w:val="28"/>
          <w:szCs w:val="22"/>
          <w:lang w:eastAsia="en-US"/>
        </w:rPr>
        <w:tab/>
        <w:t xml:space="preserve">(далее </w:t>
      </w:r>
      <w:r>
        <w:rPr>
          <w:color w:val="000000"/>
          <w:sz w:val="28"/>
          <w:szCs w:val="22"/>
          <w:lang w:eastAsia="en-US"/>
        </w:rPr>
        <w:tab/>
        <w:t xml:space="preserve">- </w:t>
      </w:r>
      <w:r>
        <w:rPr>
          <w:color w:val="000000"/>
          <w:sz w:val="28"/>
          <w:szCs w:val="22"/>
          <w:lang w:eastAsia="en-US"/>
        </w:rPr>
        <w:tab/>
        <w:t xml:space="preserve">региональный </w:t>
      </w:r>
      <w:r>
        <w:rPr>
          <w:color w:val="000000"/>
          <w:sz w:val="28"/>
          <w:szCs w:val="22"/>
          <w:lang w:eastAsia="en-US"/>
        </w:rPr>
        <w:tab/>
        <w:t xml:space="preserve">реестр), </w:t>
      </w:r>
      <w:r>
        <w:rPr>
          <w:color w:val="000000"/>
          <w:sz w:val="28"/>
          <w:szCs w:val="22"/>
          <w:lang w:eastAsia="en-US"/>
        </w:rPr>
        <w:tab/>
        <w:t xml:space="preserve">а </w:t>
      </w:r>
      <w:r>
        <w:rPr>
          <w:color w:val="000000"/>
          <w:sz w:val="28"/>
          <w:szCs w:val="22"/>
          <w:lang w:eastAsia="en-US"/>
        </w:rPr>
        <w:tab/>
        <w:t xml:space="preserve">также </w:t>
      </w:r>
      <w:r>
        <w:rPr>
          <w:color w:val="000000"/>
          <w:sz w:val="28"/>
          <w:szCs w:val="22"/>
          <w:lang w:eastAsia="en-US"/>
        </w:rPr>
        <w:tab/>
        <w:t xml:space="preserve">в </w:t>
      </w:r>
      <w:r>
        <w:rPr>
          <w:color w:val="000000"/>
          <w:sz w:val="28"/>
          <w:szCs w:val="22"/>
          <w:lang w:eastAsia="en-US"/>
        </w:rPr>
        <w:tab/>
        <w:t xml:space="preserve">федеральной государственной информационной системе «Единый портал государственных ц муниципальных услуг (функций)» (далее - Единый портал государственных и муниципальных услуг (функций)) и в государственной информационной системе «Портал государственных и муниципальных услуг (функций) Республики Башкортостан“ (далее Портал государственных и муниципальных услуг (функций) </w:t>
      </w:r>
      <w:proofErr w:type="gramEnd"/>
    </w:p>
    <w:p w:rsidR="00272A52" w:rsidRDefault="00272A52" w:rsidP="00272A52">
      <w:pPr>
        <w:spacing w:after="10"/>
        <w:ind w:left="-15" w:right="131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Республики Башкортостан); </w:t>
      </w:r>
      <w:proofErr w:type="gramEnd"/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38100" cy="190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г) 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предоставления государственных и муниципальных услуг. К справочной информации относится следующая информация: </w:t>
      </w:r>
    </w:p>
    <w:p w:rsidR="00272A52" w:rsidRDefault="00272A52" w:rsidP="00272A52">
      <w:pPr>
        <w:spacing w:after="8"/>
        <w:ind w:left="10" w:right="133" w:hanging="10"/>
        <w:jc w:val="center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место нахождения и графики работы Администрации, специалистов, </w:t>
      </w:r>
    </w:p>
    <w:p w:rsidR="00272A52" w:rsidRDefault="00272A52" w:rsidP="00272A52">
      <w:pPr>
        <w:spacing w:after="37"/>
        <w:ind w:left="-15" w:right="131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предоставляющих муниципальной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 предоставления государственных и муниципальных услуг; справочные телефоны структурных подразделений Администрации, организаций, участвующих в предоставлении муниципальной услуги, в том числе номер телефона автоинформатора; 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адреса официального сайта, также электронной почты и (или) формы </w:t>
      </w:r>
      <w:proofErr w:type="gramEnd"/>
    </w:p>
    <w:p w:rsidR="00272A52" w:rsidRDefault="00272A52" w:rsidP="00272A52">
      <w:pPr>
        <w:spacing w:after="10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обратной связи Администрации в сети Интернет.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Справочная информация не </w:t>
      </w:r>
      <w:proofErr w:type="gramStart"/>
      <w:r>
        <w:rPr>
          <w:color w:val="000000"/>
          <w:sz w:val="28"/>
          <w:szCs w:val="22"/>
          <w:lang w:eastAsia="en-US"/>
        </w:rPr>
        <w:t>приводится в тексте административного регламента и подлежит</w:t>
      </w:r>
      <w:proofErr w:type="gramEnd"/>
      <w:r>
        <w:rPr>
          <w:color w:val="000000"/>
          <w:sz w:val="28"/>
          <w:szCs w:val="22"/>
          <w:lang w:eastAsia="en-US"/>
        </w:rPr>
        <w:t xml:space="preserve"> обязательному размещению на официальном сайте Администрации в сети Интернет, в региональном реестре, на Едином портале государственных и муниципальных услуг (функций) и Портале государственных и муниципальных услуг (функций) Республики Башкортостан, о чем указывается в тексте административного регламента. Администрация обеспечивает в установленном порядке размещение и актуализацию справочной информации в соответствующем разделе регионального реестра и на официальном сайте органа исполнительной власти в сети Интернет.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2.4. Стандарт предоставления муниципальной услуги должен содержать следующие подразделы: </w:t>
      </w:r>
    </w:p>
    <w:p w:rsidR="00272A52" w:rsidRDefault="00272A52" w:rsidP="00272A52">
      <w:pPr>
        <w:spacing w:after="39"/>
        <w:ind w:left="10" w:right="133" w:hanging="1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 xml:space="preserve">            а) наименование муниципальной услуги в соответствии с перечнем </w:t>
      </w:r>
    </w:p>
    <w:p w:rsidR="00272A52" w:rsidRDefault="00272A52" w:rsidP="00272A52">
      <w:pPr>
        <w:spacing w:after="10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муниципальных услуг, </w:t>
      </w:r>
    </w:p>
    <w:p w:rsidR="00272A52" w:rsidRDefault="00272A52" w:rsidP="00272A52">
      <w:pPr>
        <w:spacing w:after="16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б) наименование органа, предоставляющего муниципальную услугу. Если в предоставлении муниципальной услуги участвуют также иные федеральные органы исполнительной власти и органы государственных внебюджетных фондов, республиканские органы исполнительной власти, органы местного самоуправления, а также организации, то указываются все органы и организации, обращение в которые необходимо для предоставления муниципальной услуги. </w:t>
      </w:r>
      <w:proofErr w:type="gramStart"/>
      <w:r>
        <w:rPr>
          <w:color w:val="000000"/>
          <w:sz w:val="28"/>
          <w:szCs w:val="22"/>
          <w:lang w:eastAsia="en-US"/>
        </w:rPr>
        <w:t>Кроме того, указываются требования пункта 3 части 1 статьи 7 Федерального закона, а именно: установление запрета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Администрацией муниципальных услуг и предоставляются организациями</w:t>
      </w:r>
      <w:proofErr w:type="gramEnd"/>
      <w:r>
        <w:rPr>
          <w:color w:val="000000"/>
          <w:sz w:val="28"/>
          <w:szCs w:val="22"/>
          <w:lang w:eastAsia="en-US"/>
        </w:rPr>
        <w:t xml:space="preserve">, участвующими в предоставлении муниципальной услуг, </w:t>
      </w:r>
      <w:proofErr w:type="gramStart"/>
      <w:r>
        <w:rPr>
          <w:color w:val="000000"/>
          <w:sz w:val="28"/>
          <w:szCs w:val="22"/>
          <w:lang w:eastAsia="en-US"/>
        </w:rPr>
        <w:t>утверждаемый</w:t>
      </w:r>
      <w:proofErr w:type="gramEnd"/>
      <w:r>
        <w:rPr>
          <w:color w:val="000000"/>
          <w:sz w:val="28"/>
          <w:szCs w:val="22"/>
          <w:lang w:eastAsia="en-US"/>
        </w:rPr>
        <w:t xml:space="preserve"> соответствующим постановлением Администрации в случае, если такие услуге указываются Администрацией сельского поселения;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в) описание результата предоставления муниципальной услуги; </w:t>
      </w:r>
    </w:p>
    <w:p w:rsidR="00272A52" w:rsidRDefault="00272A52" w:rsidP="00272A52">
      <w:pPr>
        <w:tabs>
          <w:tab w:val="left" w:pos="2175"/>
          <w:tab w:val="right" w:pos="10157"/>
        </w:tabs>
        <w:spacing w:after="8"/>
        <w:ind w:left="10" w:right="133" w:hanging="1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ab/>
        <w:t xml:space="preserve">            г) срок предоставления муниципальной услуги, в числе с учетом </w:t>
      </w:r>
    </w:p>
    <w:p w:rsidR="00272A52" w:rsidRDefault="00272A52" w:rsidP="00272A52">
      <w:pPr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законодательством, срок выдачи (направления) документов, являющихся результатом предоставления муниципальной услуги;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д) нормативные правовые акты, регулирующие предоставление муниципальной услуги.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47625" cy="95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 в сети Интернет, в региональном реестре, на Едином портале государственных и муниципальных услуг (функций) и на Портале государственных и муниципальных услуг (функций) Республики Башкортостан.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 данном подразделе административного регламента должно содержаться указание на соответствующее размещение перечня указанных нормативных правовых актов, регулирующих предоставление муниципальной услуги.  Перечень нормативных правовых актов, регулирующих предоставление муниципальной услуги, приводится в тексте административного регламента.  Администрация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перечня муниципальных услуг;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е)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</w:t>
      </w:r>
      <w:r>
        <w:rPr>
          <w:color w:val="000000"/>
          <w:sz w:val="28"/>
          <w:szCs w:val="22"/>
          <w:lang w:eastAsia="en-US"/>
        </w:rPr>
        <w:lastRenderedPageBreak/>
        <w:t>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муниципальной услуги, приводятся в качестве</w:t>
      </w:r>
      <w:proofErr w:type="gramEnd"/>
      <w:r>
        <w:rPr>
          <w:color w:val="000000"/>
          <w:sz w:val="28"/>
          <w:szCs w:val="22"/>
          <w:lang w:eastAsia="en-US"/>
        </w:rPr>
        <w:t xml:space="preserve"> приложений к административному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законами и иными нормативными правовыми актами Республики Башкортостан, а также случаев, когда законодательством предусмотрена свободная форма подачи этих документов);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>ж)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муниципальной услуги, приводятся в качестве приложений к административному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законами и иными нормативными правовыми актами Республики Башкортостан, а также случаев, когда законодательством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муниципальной услуги;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з) указание на запрет требовать от заявителя: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  <w:proofErr w:type="gramStart"/>
      <w:r>
        <w:rPr>
          <w:color w:val="000000"/>
          <w:sz w:val="28"/>
          <w:szCs w:val="22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Администрации,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закона;  </w:t>
      </w:r>
      <w:proofErr w:type="gramEnd"/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закона; </w:t>
      </w:r>
    </w:p>
    <w:p w:rsidR="00272A52" w:rsidRDefault="00272A52" w:rsidP="00272A52">
      <w:pPr>
        <w:tabs>
          <w:tab w:val="left" w:pos="851"/>
        </w:tabs>
        <w:spacing w:after="39"/>
        <w:ind w:left="10" w:right="133" w:hanging="1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и) исчерпывающий перечень оснований для отказа в приеме </w:t>
      </w:r>
      <w:proofErr w:type="spellStart"/>
      <w:r>
        <w:rPr>
          <w:color w:val="000000"/>
          <w:sz w:val="28"/>
          <w:szCs w:val="22"/>
          <w:lang w:eastAsia="en-US"/>
        </w:rPr>
        <w:t>документов</w:t>
      </w:r>
      <w:proofErr w:type="gramStart"/>
      <w:r>
        <w:rPr>
          <w:color w:val="000000"/>
          <w:sz w:val="28"/>
          <w:szCs w:val="22"/>
          <w:lang w:eastAsia="en-US"/>
        </w:rPr>
        <w:t>,н</w:t>
      </w:r>
      <w:proofErr w:type="gramEnd"/>
      <w:r>
        <w:rPr>
          <w:color w:val="000000"/>
          <w:sz w:val="28"/>
          <w:szCs w:val="22"/>
          <w:lang w:eastAsia="en-US"/>
        </w:rPr>
        <w:t>еобходимых</w:t>
      </w:r>
      <w:proofErr w:type="spellEnd"/>
      <w:r>
        <w:rPr>
          <w:color w:val="000000"/>
          <w:sz w:val="28"/>
          <w:szCs w:val="22"/>
          <w:lang w:eastAsia="en-US"/>
        </w:rPr>
        <w:t xml:space="preserve"> для предоставления муниципальной услуги; </w:t>
      </w:r>
    </w:p>
    <w:p w:rsidR="00272A52" w:rsidRDefault="00272A52" w:rsidP="00272A52">
      <w:pPr>
        <w:spacing w:after="4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к) исчерпывающий перечень оснований для приостановления или отказа в предоставлении муниципальной услуги. В случае отсутствия таких оснований </w:t>
      </w:r>
      <w:r>
        <w:rPr>
          <w:color w:val="000000"/>
          <w:sz w:val="28"/>
          <w:szCs w:val="22"/>
          <w:lang w:eastAsia="en-US"/>
        </w:rPr>
        <w:lastRenderedPageBreak/>
        <w:t xml:space="preserve">Администрации следует прямо указать на это в тексте административного регламента; </w:t>
      </w:r>
    </w:p>
    <w:p w:rsidR="00272A52" w:rsidRDefault="00272A52" w:rsidP="00272A52">
      <w:pPr>
        <w:spacing w:after="37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л)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услуги; </w:t>
      </w:r>
    </w:p>
    <w:p w:rsidR="00272A52" w:rsidRDefault="00272A52" w:rsidP="00272A52">
      <w:pPr>
        <w:spacing w:after="5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19050" cy="9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м) порядок, размер и основания взимания государственной пошлины или иной платы, взимаемой за предоставление муниципальной услуги. В данном подразделе указывается размер государственной пошлины или иной платы, взимаемой за предоставление муниципальной услуги, или ссылка на положение нормативного правового акта, в котором установлен размер такой пошлины или платы;  </w:t>
      </w:r>
    </w:p>
    <w:p w:rsidR="00272A52" w:rsidRDefault="00272A52" w:rsidP="00272A52">
      <w:pPr>
        <w:spacing w:after="2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н)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платы; 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>о) максимальный срок ожидания в очереди при подаче запроса о предоставлении муниципальной услуги, услуги, предоставляемой организацией, умствующей в предоставлении муниципальной услуги, и при получении результата предоставления таких услуг;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3"/>
        <w:ind w:left="-15" w:right="65" w:firstLine="84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п)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форме;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190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39"/>
        <w:ind w:left="10" w:right="133" w:hanging="1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р) требования к помещениям, в которых предоставляется муниципальной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визуальной;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>с) 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технологий, возможность либо невозможность получения муниципальной услуги в многофункциональном центре предоставления государственных и муниципальных услуг (в том числе в полном объеме), в любом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>
        <w:rPr>
          <w:color w:val="000000"/>
          <w:sz w:val="28"/>
          <w:szCs w:val="22"/>
          <w:lang w:eastAsia="en-US"/>
        </w:rPr>
        <w:t xml:space="preserve">территориальном подразделении органа, предоставляющего муниципальную услугу, по выбору заявителя (экстерриториальный принцип), посредством запроса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(далее комплексный запрос); </w:t>
      </w:r>
      <w:proofErr w:type="gramEnd"/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 xml:space="preserve">т) 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форме. При определении особенностей предоставления муниципальной услуги в электронной форме указываются: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виды электронной подписи, которые допускаются к использованию при обращении за получением муниципальной услуги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года № 634 (далее - Правила 634); </w:t>
      </w:r>
    </w:p>
    <w:p w:rsidR="00272A52" w:rsidRDefault="00272A52" w:rsidP="00272A52">
      <w:pPr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право заявителя - физического лица использовать простую электронную подпись в случае, предусмотренном пунктом 2 (1) Правил № 634.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2.5. </w:t>
      </w:r>
      <w:proofErr w:type="gramStart"/>
      <w:r>
        <w:rPr>
          <w:color w:val="000000"/>
          <w:sz w:val="28"/>
          <w:szCs w:val="22"/>
          <w:lang w:eastAsia="en-US"/>
        </w:rPr>
        <w:t>Разделы, касающиеся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а также особенностей выполнения административных процедур (действий) в многофункциональных центрах предоставления государственных и муниципальных услуг, состоят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государственных услуг и услуг, которые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>
        <w:rPr>
          <w:color w:val="000000"/>
          <w:sz w:val="28"/>
          <w:szCs w:val="22"/>
          <w:lang w:eastAsia="en-US"/>
        </w:rPr>
        <w:t>являются, необходимыми и обязательными для предоставления муниципальной услуги, имеющих конечный результат и выделяемых в рамках предоставления муниципальной услуги.</w:t>
      </w:r>
      <w:proofErr w:type="gramEnd"/>
      <w:r>
        <w:rPr>
          <w:color w:val="000000"/>
          <w:sz w:val="28"/>
          <w:szCs w:val="22"/>
          <w:lang w:eastAsia="en-US"/>
        </w:rPr>
        <w:t xml:space="preserve"> В начале соответствующего раздела указывается исчерпывающий перечень административных процедур (действий), содержащихся в нем.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 разделе, касающемся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отдельно указывается перечень административных процедур (действий) при предоставлении государственных услуг в электронной форме. </w:t>
      </w:r>
    </w:p>
    <w:p w:rsidR="00272A52" w:rsidRDefault="00272A52" w:rsidP="00272A52">
      <w:pPr>
        <w:spacing w:after="3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Раздел, касающийся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должен содержать: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>порядок осуществления в электронной форме,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Башкортостан, административных процедур (действий) в соответствии с положениями статьи 10 Федерального закона;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47625" cy="95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порядок исправления допущенных опечаток и ошибок в выданных в результате предоставления муниципальной услуги документах. </w:t>
      </w:r>
      <w:proofErr w:type="gramEnd"/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t xml:space="preserve">В разделе, касающемся особенностей выполнения административных процедур (действий) в многофункциональных центрах предоставления </w:t>
      </w:r>
      <w:r>
        <w:rPr>
          <w:color w:val="000000"/>
          <w:sz w:val="28"/>
          <w:szCs w:val="22"/>
          <w:lang w:eastAsia="en-US"/>
        </w:rPr>
        <w:lastRenderedPageBreak/>
        <w:t>государственных и муниципальных услуг, также может содержаться описание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запроса, а также порядок досудебного (внесудебного) обжалования решений и действий (бездействия) многофункциональных центров предоставления государственных</w:t>
      </w:r>
      <w:proofErr w:type="gramEnd"/>
      <w:r>
        <w:rPr>
          <w:color w:val="000000"/>
          <w:sz w:val="28"/>
          <w:szCs w:val="22"/>
          <w:lang w:eastAsia="en-US"/>
        </w:rPr>
        <w:t xml:space="preserve"> и муниципальных услуг и их работников.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Описание административных процедур (действий), выполняемых многофункциональными центрами предоставления государственных и муниципальных услуг, в разделе, касающемся особенностей выполнения административных процедур (действий) в многофункциональных центрах предоставления государственных и муниципальных услуг, обязательно в отношении муниципальных услуг, включенных в соответствующие перечни;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 соответствующем разделе описывается порядок выполнения многофункциональными центрами предоставления государственных и муниципальных услуг следующих административных процедур (действий) (в случае, если муниципальная услуга предоставляется посредством обращения заявителя в многофункциональный центр предоставления государственных и муниципальных услуг):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услуг;  прием запросов заявителей о предоставлении муниципальной услуги и документов, необходимых для предоставления муниципальной услуги; </w:t>
      </w:r>
    </w:p>
    <w:p w:rsidR="00272A52" w:rsidRDefault="00272A52" w:rsidP="00272A52">
      <w:pPr>
        <w:spacing w:after="39"/>
        <w:ind w:left="10" w:right="133" w:hanging="10"/>
        <w:jc w:val="right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формирование </w:t>
      </w:r>
      <w:r>
        <w:rPr>
          <w:color w:val="000000"/>
          <w:sz w:val="28"/>
          <w:szCs w:val="22"/>
          <w:lang w:eastAsia="en-US"/>
        </w:rPr>
        <w:tab/>
        <w:t xml:space="preserve">и </w:t>
      </w:r>
      <w:r>
        <w:rPr>
          <w:color w:val="000000"/>
          <w:sz w:val="28"/>
          <w:szCs w:val="22"/>
          <w:lang w:eastAsia="en-US"/>
        </w:rPr>
        <w:tab/>
        <w:t xml:space="preserve">направление </w:t>
      </w:r>
      <w:r>
        <w:rPr>
          <w:color w:val="000000"/>
          <w:sz w:val="28"/>
          <w:szCs w:val="22"/>
          <w:lang w:eastAsia="en-US"/>
        </w:rPr>
        <w:tab/>
        <w:t xml:space="preserve">многофункциональным центром </w:t>
      </w:r>
    </w:p>
    <w:p w:rsidR="00272A52" w:rsidRDefault="00272A52" w:rsidP="00272A52">
      <w:pPr>
        <w:spacing w:after="39"/>
        <w:ind w:left="10" w:right="133" w:hanging="1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предоставления </w:t>
      </w:r>
      <w:proofErr w:type="gramStart"/>
      <w:r>
        <w:rPr>
          <w:color w:val="000000"/>
          <w:sz w:val="28"/>
          <w:szCs w:val="22"/>
          <w:lang w:eastAsia="en-US"/>
        </w:rPr>
        <w:t>государственных</w:t>
      </w:r>
      <w:proofErr w:type="gramEnd"/>
      <w:r>
        <w:rPr>
          <w:color w:val="000000"/>
          <w:sz w:val="28"/>
          <w:szCs w:val="22"/>
          <w:lang w:eastAsia="en-US"/>
        </w:rPr>
        <w:t xml:space="preserve"> и муниципальных услуг межведомственного запроса в органы, предоставляющие государственные услуги, в иные органы государственной власти, органы местного самоуправления и. организации, участвующие в предоставлении муниципальных услуг; </w:t>
      </w:r>
      <w:proofErr w:type="gramStart"/>
      <w:r>
        <w:rPr>
          <w:color w:val="000000"/>
          <w:sz w:val="28"/>
          <w:szCs w:val="22"/>
          <w:lang w:eastAsia="en-US"/>
        </w:rPr>
        <w:t>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муниципальной услуги Администрацией,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19050" cy="95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>
        <w:rPr>
          <w:color w:val="000000"/>
          <w:sz w:val="28"/>
          <w:szCs w:val="22"/>
          <w:lang w:eastAsia="en-US"/>
        </w:rPr>
        <w:t xml:space="preserve">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средств удостоверяющих центров, которые допускаются для использования в целях </w:t>
      </w:r>
      <w:r>
        <w:rPr>
          <w:color w:val="000000"/>
          <w:sz w:val="28"/>
          <w:szCs w:val="22"/>
          <w:lang w:eastAsia="en-US"/>
        </w:rPr>
        <w:lastRenderedPageBreak/>
        <w:t>обеспечения указанной проверки и определяются на основании утверждаемой Администрацией, по согласованию с Федеральной службой безопасности Российской Федерации модели угроз безопасности</w:t>
      </w:r>
      <w:proofErr w:type="gramEnd"/>
      <w:r>
        <w:rPr>
          <w:color w:val="000000"/>
          <w:sz w:val="28"/>
          <w:szCs w:val="22"/>
          <w:lang w:eastAsia="en-US"/>
        </w:rPr>
        <w:t xml:space="preserve">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:rsidR="00272A52" w:rsidRDefault="00272A52" w:rsidP="00272A52">
      <w:pPr>
        <w:spacing w:after="14"/>
        <w:ind w:left="10" w:right="45" w:hanging="10"/>
        <w:jc w:val="center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</w:rPr>
        <w:drawing>
          <wp:inline distT="0" distB="0" distL="0" distR="0">
            <wp:extent cx="28575" cy="95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2.6. Описание каждой административной процедуры предусматривает: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а) основания для начала административной процедуры; </w:t>
      </w:r>
    </w:p>
    <w:p w:rsidR="00272A52" w:rsidRDefault="00272A52" w:rsidP="00272A52">
      <w:pPr>
        <w:spacing w:after="10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б)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муниципальной услуги, содержат указание на конкретную должность, она указывается в тексте административного регламента; </w:t>
      </w:r>
    </w:p>
    <w:p w:rsidR="00272A52" w:rsidRDefault="00272A52" w:rsidP="00272A52">
      <w:pPr>
        <w:spacing w:after="10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г) критерии принятия решений; </w:t>
      </w:r>
    </w:p>
    <w:p w:rsidR="00272A52" w:rsidRDefault="00272A52" w:rsidP="00272A52">
      <w:pPr>
        <w:spacing w:after="10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д)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 </w:t>
      </w:r>
    </w:p>
    <w:p w:rsidR="00272A52" w:rsidRDefault="00272A52" w:rsidP="00272A52">
      <w:pPr>
        <w:spacing w:after="13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е) способ фиксации результата выполнения административной процедуры, в том числе в электронной форме, содержащий указание па формат обязательного отображения административной процедуры. </w:t>
      </w:r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2.7. Раздел, касающийся форм </w:t>
      </w:r>
      <w:proofErr w:type="gramStart"/>
      <w:r>
        <w:rPr>
          <w:color w:val="000000"/>
          <w:sz w:val="28"/>
          <w:szCs w:val="22"/>
          <w:lang w:eastAsia="en-US"/>
        </w:rPr>
        <w:t>контроля за</w:t>
      </w:r>
      <w:proofErr w:type="gramEnd"/>
      <w:r>
        <w:rPr>
          <w:color w:val="000000"/>
          <w:sz w:val="28"/>
          <w:szCs w:val="22"/>
          <w:lang w:eastAsia="en-US"/>
        </w:rPr>
        <w:t xml:space="preserve"> исполнением административного регламента, состоит из следующих подразделов: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а) порядок осуществления текущего </w:t>
      </w:r>
      <w:proofErr w:type="gramStart"/>
      <w:r>
        <w:rPr>
          <w:color w:val="000000"/>
          <w:sz w:val="28"/>
          <w:szCs w:val="22"/>
          <w:lang w:eastAsia="en-US"/>
        </w:rPr>
        <w:t>контроля за</w:t>
      </w:r>
      <w:proofErr w:type="gramEnd"/>
      <w:r>
        <w:rPr>
          <w:color w:val="000000"/>
          <w:sz w:val="28"/>
          <w:szCs w:val="22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решений; </w:t>
      </w:r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б) порядок и периодичность осуществления плановых и внеплановых проверок полноты и качества предоставления муниципальной услуги, в том числе порядок </w:t>
      </w:r>
      <w:r>
        <w:rPr>
          <w:color w:val="000000"/>
          <w:sz w:val="28"/>
          <w:szCs w:val="22"/>
          <w:lang w:eastAsia="en-US"/>
        </w:rPr>
        <w:tab/>
        <w:t xml:space="preserve">и </w:t>
      </w:r>
      <w:r>
        <w:rPr>
          <w:color w:val="000000"/>
          <w:sz w:val="28"/>
          <w:szCs w:val="22"/>
          <w:lang w:eastAsia="en-US"/>
        </w:rPr>
        <w:tab/>
        <w:t xml:space="preserve">формы </w:t>
      </w:r>
      <w:r>
        <w:rPr>
          <w:color w:val="000000"/>
          <w:sz w:val="28"/>
          <w:szCs w:val="22"/>
          <w:lang w:eastAsia="en-US"/>
        </w:rPr>
        <w:tab/>
      </w:r>
      <w:proofErr w:type="gramStart"/>
      <w:r>
        <w:rPr>
          <w:color w:val="000000"/>
          <w:sz w:val="28"/>
          <w:szCs w:val="22"/>
          <w:lang w:eastAsia="en-US"/>
        </w:rPr>
        <w:t xml:space="preserve">контроля </w:t>
      </w:r>
      <w:r>
        <w:rPr>
          <w:color w:val="000000"/>
          <w:sz w:val="28"/>
          <w:szCs w:val="22"/>
          <w:lang w:eastAsia="en-US"/>
        </w:rPr>
        <w:tab/>
        <w:t>за</w:t>
      </w:r>
      <w:proofErr w:type="gramEnd"/>
      <w:r>
        <w:rPr>
          <w:color w:val="000000"/>
          <w:sz w:val="28"/>
          <w:szCs w:val="22"/>
          <w:lang w:eastAsia="en-US"/>
        </w:rPr>
        <w:t xml:space="preserve"> </w:t>
      </w:r>
      <w:r>
        <w:rPr>
          <w:color w:val="000000"/>
          <w:sz w:val="28"/>
          <w:szCs w:val="22"/>
          <w:lang w:eastAsia="en-US"/>
        </w:rPr>
        <w:tab/>
        <w:t xml:space="preserve">полнотой </w:t>
      </w:r>
      <w:r>
        <w:rPr>
          <w:color w:val="000000"/>
          <w:sz w:val="28"/>
          <w:szCs w:val="22"/>
          <w:lang w:eastAsia="en-US"/>
        </w:rPr>
        <w:tab/>
        <w:t xml:space="preserve">и </w:t>
      </w:r>
      <w:r>
        <w:rPr>
          <w:color w:val="000000"/>
          <w:sz w:val="28"/>
          <w:szCs w:val="22"/>
          <w:lang w:eastAsia="en-US"/>
        </w:rPr>
        <w:tab/>
        <w:t xml:space="preserve">качеством предоставления муниципальной услуги; </w:t>
      </w:r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в) ответственность должностных лиц органа исполнительной власти  за решения и действия (бездействие), принимаемые (осуществляемые) ими в ходе предоставления муниципальной услуги; </w:t>
      </w:r>
    </w:p>
    <w:p w:rsidR="00272A52" w:rsidRDefault="00272A52" w:rsidP="00272A52">
      <w:pPr>
        <w:spacing w:after="37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г) положения, характеризующие требования к порядку и формам </w:t>
      </w:r>
      <w:proofErr w:type="gramStart"/>
      <w:r>
        <w:rPr>
          <w:color w:val="000000"/>
          <w:sz w:val="28"/>
          <w:szCs w:val="22"/>
          <w:lang w:eastAsia="en-US"/>
        </w:rPr>
        <w:t>контроля за</w:t>
      </w:r>
      <w:proofErr w:type="gramEnd"/>
      <w:r>
        <w:rPr>
          <w:color w:val="000000"/>
          <w:sz w:val="28"/>
          <w:szCs w:val="22"/>
          <w:lang w:eastAsia="en-US"/>
        </w:rPr>
        <w:t xml:space="preserve"> предоставлением муниципальной услуги, в том числе со стороны граждан, их объединений и организаций.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</w:t>
      </w:r>
    </w:p>
    <w:p w:rsidR="00272A52" w:rsidRDefault="00272A52" w:rsidP="00272A52">
      <w:pPr>
        <w:spacing w:after="12"/>
        <w:ind w:left="-15" w:right="131"/>
        <w:jc w:val="both"/>
        <w:rPr>
          <w:color w:val="000000"/>
          <w:sz w:val="28"/>
          <w:szCs w:val="22"/>
          <w:lang w:eastAsia="en-US"/>
        </w:rPr>
      </w:pPr>
      <w:r>
        <w:rPr>
          <w:noProof/>
          <w:color w:val="000000"/>
          <w:sz w:val="28"/>
          <w:szCs w:val="22"/>
          <w:lang w:eastAsia="en-US"/>
        </w:rPr>
        <w:t xml:space="preserve">         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2.8. </w:t>
      </w:r>
      <w:proofErr w:type="gramStart"/>
      <w:r>
        <w:rPr>
          <w:color w:val="000000"/>
          <w:sz w:val="28"/>
          <w:szCs w:val="22"/>
          <w:lang w:eastAsia="en-US"/>
        </w:rPr>
        <w:t xml:space="preserve">Раздел, касающийся досудебного (внесудебного) порядка обжалования решений и действий (бездействия) органа исполнительной власти, предоставляющего государственную услугу, многофункционального центра, а также их должностных лиц, муниципальных служащих, работников, состоит из следующих подразделов: </w:t>
      </w:r>
      <w:proofErr w:type="gramEnd"/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proofErr w:type="gramStart"/>
      <w:r>
        <w:rPr>
          <w:color w:val="000000"/>
          <w:sz w:val="28"/>
          <w:szCs w:val="22"/>
          <w:lang w:eastAsia="en-US"/>
        </w:rPr>
        <w:lastRenderedPageBreak/>
        <w:t xml:space="preserve">информация для заявителей об их праве па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- жалоба); </w:t>
      </w:r>
      <w:proofErr w:type="gramEnd"/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органы </w:t>
      </w:r>
      <w:r>
        <w:rPr>
          <w:color w:val="000000"/>
          <w:sz w:val="28"/>
          <w:szCs w:val="22"/>
          <w:lang w:eastAsia="en-US"/>
        </w:rPr>
        <w:tab/>
        <w:t xml:space="preserve">государственной </w:t>
      </w:r>
      <w:r>
        <w:rPr>
          <w:color w:val="000000"/>
          <w:sz w:val="28"/>
          <w:szCs w:val="22"/>
          <w:lang w:eastAsia="en-US"/>
        </w:rPr>
        <w:tab/>
        <w:t xml:space="preserve">власти, органы </w:t>
      </w:r>
      <w:r>
        <w:rPr>
          <w:color w:val="000000"/>
          <w:sz w:val="28"/>
          <w:szCs w:val="22"/>
          <w:lang w:eastAsia="en-US"/>
        </w:rPr>
        <w:tab/>
        <w:t xml:space="preserve">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  </w:t>
      </w:r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Башкортостан; </w:t>
      </w:r>
    </w:p>
    <w:p w:rsidR="00272A52" w:rsidRDefault="00272A52" w:rsidP="00272A52">
      <w:pPr>
        <w:spacing w:after="3"/>
        <w:ind w:left="-15" w:right="65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>
        <w:rPr>
          <w:color w:val="000000"/>
          <w:sz w:val="28"/>
          <w:szCs w:val="22"/>
          <w:lang w:eastAsia="en-US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услуги. </w:t>
      </w:r>
      <w:proofErr w:type="gramEnd"/>
    </w:p>
    <w:p w:rsidR="00272A52" w:rsidRDefault="00272A52" w:rsidP="00272A52">
      <w:pPr>
        <w:spacing w:after="37"/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В случае</w:t>
      </w:r>
      <w:proofErr w:type="gramStart"/>
      <w:r>
        <w:rPr>
          <w:color w:val="000000"/>
          <w:sz w:val="28"/>
          <w:szCs w:val="22"/>
          <w:lang w:eastAsia="en-US"/>
        </w:rPr>
        <w:t>,</w:t>
      </w:r>
      <w:proofErr w:type="gramEnd"/>
      <w:r>
        <w:rPr>
          <w:color w:val="000000"/>
          <w:sz w:val="28"/>
          <w:szCs w:val="22"/>
          <w:lang w:eastAsia="en-US"/>
        </w:rPr>
        <w:t xml:space="preserve"> если федеральным законом, которым регулируются отношения, возникающие в связи с реализацией полномочий по предоставлению соответствующей муниципальной услуги, установлен иной порядок (процедура) подачи и рассмотрения жалоб, в разделе должны содержаться следующие подразделы: </w:t>
      </w:r>
      <w:r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2"/>
          <w:lang w:eastAsia="en-US"/>
        </w:rPr>
        <w:t xml:space="preserve">  </w:t>
      </w:r>
    </w:p>
    <w:p w:rsidR="00272A52" w:rsidRDefault="00272A52" w:rsidP="00272A52">
      <w:pPr>
        <w:tabs>
          <w:tab w:val="left" w:pos="8364"/>
        </w:tabs>
        <w:spacing w:after="37"/>
        <w:ind w:left="850" w:right="187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информация для заявителя о его праве подать жалобу; </w:t>
      </w:r>
    </w:p>
    <w:p w:rsidR="00272A52" w:rsidRDefault="00272A52" w:rsidP="00272A52">
      <w:pPr>
        <w:tabs>
          <w:tab w:val="left" w:pos="8364"/>
        </w:tabs>
        <w:spacing w:after="37"/>
        <w:ind w:left="850" w:right="187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предмет жалобы; </w:t>
      </w:r>
    </w:p>
    <w:p w:rsidR="00272A52" w:rsidRDefault="00272A52" w:rsidP="00272A52">
      <w:pPr>
        <w:tabs>
          <w:tab w:val="center" w:pos="1277"/>
          <w:tab w:val="center" w:pos="3032"/>
          <w:tab w:val="center" w:pos="4791"/>
          <w:tab w:val="center" w:pos="5972"/>
          <w:tab w:val="center" w:pos="7264"/>
          <w:tab w:val="right" w:pos="10289"/>
        </w:tabs>
        <w:spacing w:after="37"/>
        <w:jc w:val="both"/>
        <w:rPr>
          <w:color w:val="000000"/>
          <w:sz w:val="28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>
        <w:rPr>
          <w:color w:val="000000"/>
          <w:sz w:val="28"/>
          <w:szCs w:val="22"/>
          <w:lang w:eastAsia="en-US"/>
        </w:rPr>
        <w:t xml:space="preserve">органы </w:t>
      </w:r>
      <w:r>
        <w:rPr>
          <w:color w:val="000000"/>
          <w:sz w:val="28"/>
          <w:szCs w:val="22"/>
          <w:lang w:eastAsia="en-US"/>
        </w:rPr>
        <w:tab/>
        <w:t xml:space="preserve">государственной </w:t>
      </w:r>
      <w:r>
        <w:rPr>
          <w:color w:val="000000"/>
          <w:sz w:val="28"/>
          <w:szCs w:val="22"/>
          <w:lang w:eastAsia="en-US"/>
        </w:rPr>
        <w:tab/>
        <w:t xml:space="preserve">власти, </w:t>
      </w:r>
      <w:r>
        <w:rPr>
          <w:color w:val="000000"/>
          <w:sz w:val="28"/>
          <w:szCs w:val="22"/>
          <w:lang w:eastAsia="en-US"/>
        </w:rPr>
        <w:tab/>
        <w:t xml:space="preserve">органы </w:t>
      </w:r>
      <w:r>
        <w:rPr>
          <w:color w:val="000000"/>
          <w:sz w:val="28"/>
          <w:szCs w:val="22"/>
          <w:lang w:eastAsia="en-US"/>
        </w:rPr>
        <w:tab/>
        <w:t xml:space="preserve">местного самоуправления, организации, должностные лица, которым может быть направлена жалоба;  </w:t>
      </w:r>
    </w:p>
    <w:p w:rsidR="00272A52" w:rsidRDefault="00272A52" w:rsidP="00272A52">
      <w:pPr>
        <w:spacing w:after="27"/>
        <w:ind w:left="835" w:right="84" w:hanging="85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порядок подачи и рассмотрения жалобы;</w:t>
      </w:r>
    </w:p>
    <w:p w:rsidR="00272A52" w:rsidRDefault="00272A52" w:rsidP="00272A52">
      <w:pPr>
        <w:spacing w:after="27"/>
        <w:ind w:left="835" w:right="84" w:hanging="85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сроки рассмотрения жалобы;  </w:t>
      </w:r>
    </w:p>
    <w:p w:rsidR="00272A52" w:rsidRDefault="00272A52" w:rsidP="00272A52">
      <w:pPr>
        <w:spacing w:after="27"/>
        <w:ind w:left="835" w:right="84" w:hanging="85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результат рассмотрения жалобы;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порядок информирования заявителя о результатах рассмотрения </w:t>
      </w:r>
    </w:p>
    <w:p w:rsidR="00272A52" w:rsidRDefault="00272A52" w:rsidP="00272A52">
      <w:pPr>
        <w:spacing w:after="37"/>
        <w:ind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жалобы;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порядок обжалования принятого решения по жалобе;  </w:t>
      </w:r>
    </w:p>
    <w:p w:rsidR="00272A52" w:rsidRDefault="00272A52" w:rsidP="00272A52">
      <w:pPr>
        <w:spacing w:after="37"/>
        <w:ind w:left="850" w:right="131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право заявителя на получение информации и документов, необходимых для обоснования и рассмотрения жалобы;  </w:t>
      </w:r>
    </w:p>
    <w:p w:rsidR="00272A52" w:rsidRDefault="00272A52" w:rsidP="00272A52">
      <w:pPr>
        <w:spacing w:after="37"/>
        <w:ind w:left="835" w:right="131" w:hanging="85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          способы информирования заявителей о порядке подачи и рассмотрения жалобы. </w:t>
      </w:r>
    </w:p>
    <w:p w:rsidR="00272A52" w:rsidRDefault="00272A52" w:rsidP="00272A52">
      <w:pPr>
        <w:ind w:left="-15" w:right="131" w:firstLine="840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Информация, указанная в данном разделе, подлежит обязательному размещению на Едином портале государственных и муниципальных услуг (функций) и Портале государственных и муниципальных услуг (функций) Республики Башкортостан, о чем указывается в тексте административного регламента. Администрация обеспечивает в установленном порядке размещение и актуализацию сведений в соответствующем разделе регионального реестра. </w:t>
      </w:r>
    </w:p>
    <w:p w:rsidR="00272A52" w:rsidRDefault="00272A52" w:rsidP="00272A52">
      <w:pPr>
        <w:ind w:left="720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  </w:t>
      </w:r>
    </w:p>
    <w:p w:rsidR="0053217E" w:rsidRDefault="0053217E" w:rsidP="00272A52">
      <w:pPr>
        <w:autoSpaceDE w:val="0"/>
        <w:autoSpaceDN w:val="0"/>
        <w:adjustRightInd w:val="0"/>
        <w:jc w:val="center"/>
      </w:pPr>
    </w:p>
    <w:sectPr w:rsidR="0053217E" w:rsidSect="00C833AE">
      <w:headerReference w:type="default" r:id="rId34"/>
      <w:headerReference w:type="first" r:id="rId35"/>
      <w:pgSz w:w="11906" w:h="16838" w:code="9"/>
      <w:pgMar w:top="624" w:right="748" w:bottom="510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01" w:rsidRDefault="00F16301">
      <w:r>
        <w:separator/>
      </w:r>
    </w:p>
  </w:endnote>
  <w:endnote w:type="continuationSeparator" w:id="0">
    <w:p w:rsidR="00F16301" w:rsidRDefault="00F16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01" w:rsidRDefault="00F16301">
      <w:r>
        <w:separator/>
      </w:r>
    </w:p>
  </w:footnote>
  <w:footnote w:type="continuationSeparator" w:id="0">
    <w:p w:rsidR="00F16301" w:rsidRDefault="00F16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7B95">
      <w:rPr>
        <w:noProof/>
      </w:rPr>
      <w:t>2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351"/>
    <w:multiLevelType w:val="multilevel"/>
    <w:tmpl w:val="E6B2DD7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560" w:hanging="720"/>
      </w:pPr>
    </w:lvl>
    <w:lvl w:ilvl="2">
      <w:start w:val="1"/>
      <w:numFmt w:val="decimal"/>
      <w:lvlText w:val="%1.%2.%3."/>
      <w:lvlJc w:val="left"/>
      <w:pPr>
        <w:ind w:left="2400" w:hanging="720"/>
      </w:pPr>
    </w:lvl>
    <w:lvl w:ilvl="3">
      <w:start w:val="1"/>
      <w:numFmt w:val="decimal"/>
      <w:lvlText w:val="%1.%2.%3.%4."/>
      <w:lvlJc w:val="left"/>
      <w:pPr>
        <w:ind w:left="3600" w:hanging="1080"/>
      </w:pPr>
    </w:lvl>
    <w:lvl w:ilvl="4">
      <w:start w:val="1"/>
      <w:numFmt w:val="decimal"/>
      <w:lvlText w:val="%1.%2.%3.%4.%5."/>
      <w:lvlJc w:val="left"/>
      <w:pPr>
        <w:ind w:left="4440" w:hanging="1080"/>
      </w:pPr>
    </w:lvl>
    <w:lvl w:ilvl="5">
      <w:start w:val="1"/>
      <w:numFmt w:val="decimal"/>
      <w:lvlText w:val="%1.%2.%3.%4.%5.%6."/>
      <w:lvlJc w:val="left"/>
      <w:pPr>
        <w:ind w:left="5640" w:hanging="1440"/>
      </w:pPr>
    </w:lvl>
    <w:lvl w:ilvl="6">
      <w:start w:val="1"/>
      <w:numFmt w:val="decimal"/>
      <w:lvlText w:val="%1.%2.%3.%4.%5.%6.%7."/>
      <w:lvlJc w:val="left"/>
      <w:pPr>
        <w:ind w:left="6840" w:hanging="1800"/>
      </w:pPr>
    </w:lvl>
    <w:lvl w:ilvl="7">
      <w:start w:val="1"/>
      <w:numFmt w:val="decimal"/>
      <w:lvlText w:val="%1.%2.%3.%4.%5.%6.%7.%8."/>
      <w:lvlJc w:val="left"/>
      <w:pPr>
        <w:ind w:left="7680" w:hanging="1800"/>
      </w:pPr>
    </w:lvl>
    <w:lvl w:ilvl="8">
      <w:start w:val="1"/>
      <w:numFmt w:val="decimal"/>
      <w:lvlText w:val="%1.%2.%3.%4.%5.%6.%7.%8.%9."/>
      <w:lvlJc w:val="left"/>
      <w:pPr>
        <w:ind w:left="8880" w:hanging="2160"/>
      </w:pPr>
    </w:lvl>
  </w:abstractNum>
  <w:abstractNum w:abstractNumId="1">
    <w:nsid w:val="29735BD3"/>
    <w:multiLevelType w:val="multilevel"/>
    <w:tmpl w:val="DFB6C9E8"/>
    <w:lvl w:ilvl="0">
      <w:start w:val="1"/>
      <w:numFmt w:val="decimal"/>
      <w:lvlText w:val="%1."/>
      <w:lvlJc w:val="left"/>
      <w:pPr>
        <w:ind w:left="12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9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6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40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3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>
    <w:nsid w:val="3F3C1832"/>
    <w:multiLevelType w:val="hybridMultilevel"/>
    <w:tmpl w:val="CE460C38"/>
    <w:lvl w:ilvl="0" w:tplc="00FAC408">
      <w:start w:val="2"/>
      <w:numFmt w:val="decimal"/>
      <w:lvlText w:val="%1."/>
      <w:lvlJc w:val="left"/>
      <w:pPr>
        <w:ind w:left="2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E5FA58D4">
      <w:start w:val="1"/>
      <w:numFmt w:val="lowerLetter"/>
      <w:lvlText w:val="%2"/>
      <w:lvlJc w:val="left"/>
      <w:pPr>
        <w:ind w:left="36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A6AFEDA">
      <w:start w:val="1"/>
      <w:numFmt w:val="lowerRoman"/>
      <w:lvlText w:val="%3"/>
      <w:lvlJc w:val="left"/>
      <w:pPr>
        <w:ind w:left="43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050A28C">
      <w:start w:val="1"/>
      <w:numFmt w:val="decimal"/>
      <w:lvlText w:val="%4"/>
      <w:lvlJc w:val="left"/>
      <w:pPr>
        <w:ind w:left="50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3F085EE">
      <w:start w:val="1"/>
      <w:numFmt w:val="lowerLetter"/>
      <w:lvlText w:val="%5"/>
      <w:lvlJc w:val="left"/>
      <w:pPr>
        <w:ind w:left="58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8C2290F0">
      <w:start w:val="1"/>
      <w:numFmt w:val="lowerRoman"/>
      <w:lvlText w:val="%6"/>
      <w:lvlJc w:val="left"/>
      <w:pPr>
        <w:ind w:left="65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46C041A">
      <w:start w:val="1"/>
      <w:numFmt w:val="decimal"/>
      <w:lvlText w:val="%7"/>
      <w:lvlJc w:val="left"/>
      <w:pPr>
        <w:ind w:left="72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BB08C712">
      <w:start w:val="1"/>
      <w:numFmt w:val="lowerLetter"/>
      <w:lvlText w:val="%8"/>
      <w:lvlJc w:val="left"/>
      <w:pPr>
        <w:ind w:left="79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E58D13A">
      <w:start w:val="1"/>
      <w:numFmt w:val="lowerRoman"/>
      <w:lvlText w:val="%9"/>
      <w:lvlJc w:val="left"/>
      <w:pPr>
        <w:ind w:left="86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6">
    <w:nsid w:val="58631984"/>
    <w:multiLevelType w:val="hybridMultilevel"/>
    <w:tmpl w:val="04DCD6A4"/>
    <w:lvl w:ilvl="0" w:tplc="CA9ECDF0">
      <w:start w:val="1"/>
      <w:numFmt w:val="decimal"/>
      <w:lvlText w:val="%1."/>
      <w:lvlJc w:val="left"/>
      <w:pPr>
        <w:ind w:left="500" w:hanging="343"/>
      </w:pPr>
      <w:rPr>
        <w:w w:val="92"/>
        <w:lang w:val="ru-RU" w:eastAsia="en-US" w:bidi="ar-SA"/>
      </w:rPr>
    </w:lvl>
    <w:lvl w:ilvl="1" w:tplc="00D6718E">
      <w:numFmt w:val="bullet"/>
      <w:lvlText w:val="•"/>
      <w:lvlJc w:val="left"/>
      <w:pPr>
        <w:ind w:left="1416" w:hanging="343"/>
      </w:pPr>
      <w:rPr>
        <w:lang w:val="ru-RU" w:eastAsia="en-US" w:bidi="ar-SA"/>
      </w:rPr>
    </w:lvl>
    <w:lvl w:ilvl="2" w:tplc="C546C764">
      <w:numFmt w:val="bullet"/>
      <w:lvlText w:val="•"/>
      <w:lvlJc w:val="left"/>
      <w:pPr>
        <w:ind w:left="2332" w:hanging="343"/>
      </w:pPr>
      <w:rPr>
        <w:lang w:val="ru-RU" w:eastAsia="en-US" w:bidi="ar-SA"/>
      </w:rPr>
    </w:lvl>
    <w:lvl w:ilvl="3" w:tplc="F82A10AC">
      <w:numFmt w:val="bullet"/>
      <w:lvlText w:val="•"/>
      <w:lvlJc w:val="left"/>
      <w:pPr>
        <w:ind w:left="3248" w:hanging="343"/>
      </w:pPr>
      <w:rPr>
        <w:lang w:val="ru-RU" w:eastAsia="en-US" w:bidi="ar-SA"/>
      </w:rPr>
    </w:lvl>
    <w:lvl w:ilvl="4" w:tplc="09601534">
      <w:numFmt w:val="bullet"/>
      <w:lvlText w:val="•"/>
      <w:lvlJc w:val="left"/>
      <w:pPr>
        <w:ind w:left="4164" w:hanging="343"/>
      </w:pPr>
      <w:rPr>
        <w:lang w:val="ru-RU" w:eastAsia="en-US" w:bidi="ar-SA"/>
      </w:rPr>
    </w:lvl>
    <w:lvl w:ilvl="5" w:tplc="C0BEE10E">
      <w:numFmt w:val="bullet"/>
      <w:lvlText w:val="•"/>
      <w:lvlJc w:val="left"/>
      <w:pPr>
        <w:ind w:left="5080" w:hanging="343"/>
      </w:pPr>
      <w:rPr>
        <w:lang w:val="ru-RU" w:eastAsia="en-US" w:bidi="ar-SA"/>
      </w:rPr>
    </w:lvl>
    <w:lvl w:ilvl="6" w:tplc="6E90ED4C">
      <w:numFmt w:val="bullet"/>
      <w:lvlText w:val="•"/>
      <w:lvlJc w:val="left"/>
      <w:pPr>
        <w:ind w:left="5996" w:hanging="343"/>
      </w:pPr>
      <w:rPr>
        <w:lang w:val="ru-RU" w:eastAsia="en-US" w:bidi="ar-SA"/>
      </w:rPr>
    </w:lvl>
    <w:lvl w:ilvl="7" w:tplc="1BD8829E">
      <w:numFmt w:val="bullet"/>
      <w:lvlText w:val="•"/>
      <w:lvlJc w:val="left"/>
      <w:pPr>
        <w:ind w:left="6912" w:hanging="343"/>
      </w:pPr>
      <w:rPr>
        <w:lang w:val="ru-RU" w:eastAsia="en-US" w:bidi="ar-SA"/>
      </w:rPr>
    </w:lvl>
    <w:lvl w:ilvl="8" w:tplc="5C70AB5A">
      <w:numFmt w:val="bullet"/>
      <w:lvlText w:val="•"/>
      <w:lvlJc w:val="left"/>
      <w:pPr>
        <w:ind w:left="7828" w:hanging="343"/>
      </w:pPr>
      <w:rPr>
        <w:lang w:val="ru-RU" w:eastAsia="en-US" w:bidi="ar-SA"/>
      </w:rPr>
    </w:lvl>
  </w:abstractNum>
  <w:abstractNum w:abstractNumId="7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20E"/>
    <w:rsid w:val="00006C7C"/>
    <w:rsid w:val="00013B27"/>
    <w:rsid w:val="00017B95"/>
    <w:rsid w:val="00020E9F"/>
    <w:rsid w:val="00022E5E"/>
    <w:rsid w:val="00030D82"/>
    <w:rsid w:val="00031D97"/>
    <w:rsid w:val="000328BF"/>
    <w:rsid w:val="000357E1"/>
    <w:rsid w:val="000366D1"/>
    <w:rsid w:val="00043018"/>
    <w:rsid w:val="000440A5"/>
    <w:rsid w:val="00045094"/>
    <w:rsid w:val="00051A2E"/>
    <w:rsid w:val="00051B80"/>
    <w:rsid w:val="00052000"/>
    <w:rsid w:val="00057958"/>
    <w:rsid w:val="00057DD8"/>
    <w:rsid w:val="00060EBC"/>
    <w:rsid w:val="000673C9"/>
    <w:rsid w:val="00077AA8"/>
    <w:rsid w:val="00080897"/>
    <w:rsid w:val="0008259F"/>
    <w:rsid w:val="00086976"/>
    <w:rsid w:val="000A233A"/>
    <w:rsid w:val="000A5995"/>
    <w:rsid w:val="000B2486"/>
    <w:rsid w:val="000B58B8"/>
    <w:rsid w:val="000C7FC2"/>
    <w:rsid w:val="000D4547"/>
    <w:rsid w:val="000D6E5A"/>
    <w:rsid w:val="000E2427"/>
    <w:rsid w:val="000E46B7"/>
    <w:rsid w:val="000E4C95"/>
    <w:rsid w:val="000E621A"/>
    <w:rsid w:val="000F5460"/>
    <w:rsid w:val="00105842"/>
    <w:rsid w:val="0011490A"/>
    <w:rsid w:val="0011527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294"/>
    <w:rsid w:val="001607A4"/>
    <w:rsid w:val="00162D56"/>
    <w:rsid w:val="00163906"/>
    <w:rsid w:val="00163C21"/>
    <w:rsid w:val="00163DFD"/>
    <w:rsid w:val="00170AB7"/>
    <w:rsid w:val="001771CA"/>
    <w:rsid w:val="001830B1"/>
    <w:rsid w:val="00183E37"/>
    <w:rsid w:val="00185068"/>
    <w:rsid w:val="0019026E"/>
    <w:rsid w:val="001930D6"/>
    <w:rsid w:val="00193557"/>
    <w:rsid w:val="00193EC6"/>
    <w:rsid w:val="00197736"/>
    <w:rsid w:val="001A0949"/>
    <w:rsid w:val="001A1FB6"/>
    <w:rsid w:val="001A637E"/>
    <w:rsid w:val="001A68AE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14F"/>
    <w:rsid w:val="001E2FF3"/>
    <w:rsid w:val="001E3639"/>
    <w:rsid w:val="001E7A36"/>
    <w:rsid w:val="001F0D21"/>
    <w:rsid w:val="001F21FE"/>
    <w:rsid w:val="001F4BA3"/>
    <w:rsid w:val="00214F2E"/>
    <w:rsid w:val="00215BE5"/>
    <w:rsid w:val="00220BBC"/>
    <w:rsid w:val="0022119E"/>
    <w:rsid w:val="00231608"/>
    <w:rsid w:val="00232B31"/>
    <w:rsid w:val="002349D6"/>
    <w:rsid w:val="002369C2"/>
    <w:rsid w:val="002417B9"/>
    <w:rsid w:val="002422D2"/>
    <w:rsid w:val="00246BEA"/>
    <w:rsid w:val="002619DC"/>
    <w:rsid w:val="0026368B"/>
    <w:rsid w:val="0026422A"/>
    <w:rsid w:val="00272A52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264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1FF7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72E3B"/>
    <w:rsid w:val="00373E58"/>
    <w:rsid w:val="003877B7"/>
    <w:rsid w:val="003879E4"/>
    <w:rsid w:val="00390373"/>
    <w:rsid w:val="0039540E"/>
    <w:rsid w:val="00397B4E"/>
    <w:rsid w:val="003A7CC5"/>
    <w:rsid w:val="003B6BD7"/>
    <w:rsid w:val="003B6F6E"/>
    <w:rsid w:val="003B7656"/>
    <w:rsid w:val="003C481B"/>
    <w:rsid w:val="003D23CE"/>
    <w:rsid w:val="003D5EB4"/>
    <w:rsid w:val="003D6BE5"/>
    <w:rsid w:val="003E02AB"/>
    <w:rsid w:val="003E5FC1"/>
    <w:rsid w:val="003E6867"/>
    <w:rsid w:val="003F1A6D"/>
    <w:rsid w:val="003F605A"/>
    <w:rsid w:val="003F70A7"/>
    <w:rsid w:val="00403A97"/>
    <w:rsid w:val="004317F0"/>
    <w:rsid w:val="00431EAB"/>
    <w:rsid w:val="00432E35"/>
    <w:rsid w:val="004366F4"/>
    <w:rsid w:val="0043775D"/>
    <w:rsid w:val="00444A36"/>
    <w:rsid w:val="00445071"/>
    <w:rsid w:val="00456067"/>
    <w:rsid w:val="004618AB"/>
    <w:rsid w:val="00470252"/>
    <w:rsid w:val="00471EE3"/>
    <w:rsid w:val="00472731"/>
    <w:rsid w:val="004732FA"/>
    <w:rsid w:val="0049063D"/>
    <w:rsid w:val="004A15B2"/>
    <w:rsid w:val="004A4F18"/>
    <w:rsid w:val="004B12E4"/>
    <w:rsid w:val="004B21D5"/>
    <w:rsid w:val="004B24F7"/>
    <w:rsid w:val="004B61B7"/>
    <w:rsid w:val="004B7AF4"/>
    <w:rsid w:val="004B7C23"/>
    <w:rsid w:val="004C5C4A"/>
    <w:rsid w:val="004D0A1F"/>
    <w:rsid w:val="004E064D"/>
    <w:rsid w:val="004E3EA0"/>
    <w:rsid w:val="004E61C7"/>
    <w:rsid w:val="005038F1"/>
    <w:rsid w:val="00517068"/>
    <w:rsid w:val="00524196"/>
    <w:rsid w:val="00527649"/>
    <w:rsid w:val="0053217E"/>
    <w:rsid w:val="0054039F"/>
    <w:rsid w:val="00542DB7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A6590"/>
    <w:rsid w:val="005B5599"/>
    <w:rsid w:val="005C24E5"/>
    <w:rsid w:val="005C7953"/>
    <w:rsid w:val="005D467E"/>
    <w:rsid w:val="005E1D33"/>
    <w:rsid w:val="005E4E67"/>
    <w:rsid w:val="005F62D6"/>
    <w:rsid w:val="005F68CE"/>
    <w:rsid w:val="00604882"/>
    <w:rsid w:val="00605851"/>
    <w:rsid w:val="00611049"/>
    <w:rsid w:val="006360F1"/>
    <w:rsid w:val="00637EF7"/>
    <w:rsid w:val="00642EC6"/>
    <w:rsid w:val="0065429C"/>
    <w:rsid w:val="006546E1"/>
    <w:rsid w:val="006624E5"/>
    <w:rsid w:val="00664DDB"/>
    <w:rsid w:val="0066630C"/>
    <w:rsid w:val="006663E1"/>
    <w:rsid w:val="00671758"/>
    <w:rsid w:val="00674C95"/>
    <w:rsid w:val="00681EC0"/>
    <w:rsid w:val="00696DBE"/>
    <w:rsid w:val="006A1039"/>
    <w:rsid w:val="006A3F61"/>
    <w:rsid w:val="006A5DDD"/>
    <w:rsid w:val="006B286F"/>
    <w:rsid w:val="006B552D"/>
    <w:rsid w:val="006B72FC"/>
    <w:rsid w:val="006C2596"/>
    <w:rsid w:val="006C379F"/>
    <w:rsid w:val="006C3B8A"/>
    <w:rsid w:val="006D04E1"/>
    <w:rsid w:val="006D38CC"/>
    <w:rsid w:val="006D3AF6"/>
    <w:rsid w:val="006D5A18"/>
    <w:rsid w:val="006D67AC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5261D"/>
    <w:rsid w:val="007549C9"/>
    <w:rsid w:val="00761B43"/>
    <w:rsid w:val="00761B77"/>
    <w:rsid w:val="00764539"/>
    <w:rsid w:val="00776186"/>
    <w:rsid w:val="00782A94"/>
    <w:rsid w:val="00783141"/>
    <w:rsid w:val="00797D0C"/>
    <w:rsid w:val="007A2DB3"/>
    <w:rsid w:val="007A3B7E"/>
    <w:rsid w:val="007A49B0"/>
    <w:rsid w:val="007A5E1B"/>
    <w:rsid w:val="007B060B"/>
    <w:rsid w:val="007B1621"/>
    <w:rsid w:val="007B2767"/>
    <w:rsid w:val="007B49C5"/>
    <w:rsid w:val="007C10BF"/>
    <w:rsid w:val="007C7AC8"/>
    <w:rsid w:val="007D33D7"/>
    <w:rsid w:val="007E0004"/>
    <w:rsid w:val="007E2158"/>
    <w:rsid w:val="00802BDD"/>
    <w:rsid w:val="00806FB6"/>
    <w:rsid w:val="00817C65"/>
    <w:rsid w:val="008353BC"/>
    <w:rsid w:val="00853D80"/>
    <w:rsid w:val="00856BAE"/>
    <w:rsid w:val="00860790"/>
    <w:rsid w:val="00861A2E"/>
    <w:rsid w:val="00867807"/>
    <w:rsid w:val="0087586A"/>
    <w:rsid w:val="00876A4C"/>
    <w:rsid w:val="0088638A"/>
    <w:rsid w:val="00886BD1"/>
    <w:rsid w:val="0089466F"/>
    <w:rsid w:val="008967A1"/>
    <w:rsid w:val="008A0775"/>
    <w:rsid w:val="008A2AF6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2786"/>
    <w:rsid w:val="008E5D3E"/>
    <w:rsid w:val="008F7CA2"/>
    <w:rsid w:val="009024BC"/>
    <w:rsid w:val="009067E7"/>
    <w:rsid w:val="0090784F"/>
    <w:rsid w:val="009131DC"/>
    <w:rsid w:val="0091553C"/>
    <w:rsid w:val="00922B34"/>
    <w:rsid w:val="00923353"/>
    <w:rsid w:val="009236E4"/>
    <w:rsid w:val="00923B42"/>
    <w:rsid w:val="00941EA7"/>
    <w:rsid w:val="00944DD4"/>
    <w:rsid w:val="00950A76"/>
    <w:rsid w:val="00951BFC"/>
    <w:rsid w:val="009523BA"/>
    <w:rsid w:val="00955F0D"/>
    <w:rsid w:val="009637DF"/>
    <w:rsid w:val="00964440"/>
    <w:rsid w:val="0097133F"/>
    <w:rsid w:val="009814C7"/>
    <w:rsid w:val="00983320"/>
    <w:rsid w:val="009922E1"/>
    <w:rsid w:val="009A5F3D"/>
    <w:rsid w:val="009B6876"/>
    <w:rsid w:val="009D2B2D"/>
    <w:rsid w:val="009E15FD"/>
    <w:rsid w:val="009E35A6"/>
    <w:rsid w:val="009E4539"/>
    <w:rsid w:val="009F0584"/>
    <w:rsid w:val="00A00204"/>
    <w:rsid w:val="00A00227"/>
    <w:rsid w:val="00A04FA7"/>
    <w:rsid w:val="00A14C2E"/>
    <w:rsid w:val="00A2140C"/>
    <w:rsid w:val="00A33DA0"/>
    <w:rsid w:val="00A40882"/>
    <w:rsid w:val="00A40C3E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00A1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18C4"/>
    <w:rsid w:val="00AD2687"/>
    <w:rsid w:val="00AD4BEE"/>
    <w:rsid w:val="00AE5581"/>
    <w:rsid w:val="00AE7068"/>
    <w:rsid w:val="00AF07E6"/>
    <w:rsid w:val="00AF1604"/>
    <w:rsid w:val="00B02E64"/>
    <w:rsid w:val="00B04DF5"/>
    <w:rsid w:val="00B25739"/>
    <w:rsid w:val="00B3452B"/>
    <w:rsid w:val="00B347A7"/>
    <w:rsid w:val="00B44F3F"/>
    <w:rsid w:val="00B626BC"/>
    <w:rsid w:val="00B65631"/>
    <w:rsid w:val="00B66470"/>
    <w:rsid w:val="00B76C98"/>
    <w:rsid w:val="00B800C1"/>
    <w:rsid w:val="00B86E76"/>
    <w:rsid w:val="00B92FFE"/>
    <w:rsid w:val="00B94EA7"/>
    <w:rsid w:val="00B960A2"/>
    <w:rsid w:val="00B9702C"/>
    <w:rsid w:val="00BA13B4"/>
    <w:rsid w:val="00BA5DB3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BF50F4"/>
    <w:rsid w:val="00BF61C0"/>
    <w:rsid w:val="00BF7C88"/>
    <w:rsid w:val="00C26981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833AE"/>
    <w:rsid w:val="00C960B1"/>
    <w:rsid w:val="00CA1D2B"/>
    <w:rsid w:val="00CA369D"/>
    <w:rsid w:val="00CA6C6A"/>
    <w:rsid w:val="00CB48A5"/>
    <w:rsid w:val="00CB5D27"/>
    <w:rsid w:val="00CC24DC"/>
    <w:rsid w:val="00CC57F8"/>
    <w:rsid w:val="00CC5CB2"/>
    <w:rsid w:val="00CD3957"/>
    <w:rsid w:val="00CD7E3A"/>
    <w:rsid w:val="00CE28C1"/>
    <w:rsid w:val="00CE3ED6"/>
    <w:rsid w:val="00CF0949"/>
    <w:rsid w:val="00CF1ED6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57AF0"/>
    <w:rsid w:val="00D60477"/>
    <w:rsid w:val="00D60550"/>
    <w:rsid w:val="00D664FD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05E94"/>
    <w:rsid w:val="00E11330"/>
    <w:rsid w:val="00E14E92"/>
    <w:rsid w:val="00E1668A"/>
    <w:rsid w:val="00E173F6"/>
    <w:rsid w:val="00E2221A"/>
    <w:rsid w:val="00E30F03"/>
    <w:rsid w:val="00E33B5C"/>
    <w:rsid w:val="00E34507"/>
    <w:rsid w:val="00E44847"/>
    <w:rsid w:val="00E46C90"/>
    <w:rsid w:val="00E54130"/>
    <w:rsid w:val="00E55829"/>
    <w:rsid w:val="00E62FB1"/>
    <w:rsid w:val="00E70688"/>
    <w:rsid w:val="00E70DFD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B4A47"/>
    <w:rsid w:val="00ED13A2"/>
    <w:rsid w:val="00ED17A1"/>
    <w:rsid w:val="00ED235A"/>
    <w:rsid w:val="00ED560B"/>
    <w:rsid w:val="00ED664E"/>
    <w:rsid w:val="00ED6788"/>
    <w:rsid w:val="00EE3C1E"/>
    <w:rsid w:val="00EF084F"/>
    <w:rsid w:val="00EF3017"/>
    <w:rsid w:val="00EF5E65"/>
    <w:rsid w:val="00F01A69"/>
    <w:rsid w:val="00F021B5"/>
    <w:rsid w:val="00F0255E"/>
    <w:rsid w:val="00F02DBA"/>
    <w:rsid w:val="00F069A3"/>
    <w:rsid w:val="00F141D1"/>
    <w:rsid w:val="00F1630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941FD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C2964"/>
    <w:rsid w:val="00FC5B38"/>
    <w:rsid w:val="00FC689E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A40DE3B859CC956C73E976A3F5BE1C83391BAAC9CB05AE9D3853C5FF5B51306A614E8F0CB2194A180FB85iEiCS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CA40DE3B859CC956C73E976A3F5BE1C83391BAAC9CB05AE9D3853C5FF5B51306A614E8F0CB2194A180FB85iEiCS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2BD63-D656-4832-A524-48C687C61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5004</Words>
  <Characters>28524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2025-04-09T11:19:00Z</cp:lastPrinted>
  <dcterms:created xsi:type="dcterms:W3CDTF">2026-03-24T07:07:00Z</dcterms:created>
  <dcterms:modified xsi:type="dcterms:W3CDTF">2026-03-24T07:07:00Z</dcterms:modified>
</cp:coreProperties>
</file>