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291ACC" w:rsidTr="00F8639A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Кунтугушевский сельсовет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291ACC" w:rsidRDefault="00291ACC" w:rsidP="00F8639A">
                  <w:r>
                    <w:rPr>
                      <w:color w:val="000000"/>
                      <w:sz w:val="28"/>
                      <w:szCs w:val="28"/>
                    </w:rPr>
                    <w:t>от _______ 2025 года № __/__</w:t>
                  </w:r>
                </w:p>
              </w:tc>
            </w:tr>
          </w:tbl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CC" w:rsidRDefault="00291ACC" w:rsidP="00F8639A">
            <w:pPr>
              <w:spacing w:line="1" w:lineRule="auto"/>
            </w:pPr>
          </w:p>
        </w:tc>
      </w:tr>
    </w:tbl>
    <w:p w:rsidR="00291ACC" w:rsidRDefault="00291ACC" w:rsidP="00291ACC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91ACC" w:rsidTr="00F8639A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91ACC" w:rsidRDefault="00291ACC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 Кунтугушевский сельсовет</w:t>
            </w:r>
          </w:p>
          <w:p w:rsidR="00291ACC" w:rsidRDefault="00291ACC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Балтачевский район Республики Башкортостан</w:t>
            </w:r>
          </w:p>
          <w:p w:rsidR="00291ACC" w:rsidRDefault="00291ACC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291ACC" w:rsidRDefault="00291ACC" w:rsidP="00291ACC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91ACC" w:rsidTr="00F8639A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291ACC" w:rsidRDefault="00291ACC" w:rsidP="00F8639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291ACC" w:rsidRDefault="00291ACC" w:rsidP="00291ACC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291ACC" w:rsidTr="00F8639A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291ACC" w:rsidRDefault="00291ACC" w:rsidP="00F8639A">
            <w:pPr>
              <w:spacing w:line="1" w:lineRule="auto"/>
            </w:pPr>
          </w:p>
        </w:tc>
      </w:tr>
    </w:tbl>
    <w:p w:rsidR="00291ACC" w:rsidRDefault="00291ACC" w:rsidP="00291ACC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291ACC" w:rsidTr="00F8639A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291ACC" w:rsidRDefault="00291ACC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91ACC" w:rsidRDefault="00291ACC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291ACC" w:rsidRDefault="00291ACC" w:rsidP="00F8639A">
            <w:pPr>
              <w:spacing w:line="1" w:lineRule="auto"/>
            </w:pP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4 722 107,70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4 408 762,88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4 570 017,20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Администрация сельского поселения Ку</w:t>
            </w:r>
            <w:r>
              <w:rPr>
                <w:b/>
                <w:bCs/>
                <w:color w:val="000000"/>
                <w:sz w:val="28"/>
                <w:szCs w:val="28"/>
              </w:rPr>
              <w:t>н</w:t>
            </w:r>
            <w:r>
              <w:rPr>
                <w:b/>
                <w:bCs/>
                <w:color w:val="000000"/>
                <w:sz w:val="28"/>
                <w:szCs w:val="28"/>
              </w:rPr>
              <w:t>тугушевский сельсовет муниципального района Балтачевский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4 722 107,70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4 408 762,88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4 570 017,20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ского поселения.»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«Комплексная программа благоустройства территорий сельского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грамма благоустройства территорий сельского поселения.»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сирование мероприятий по благоустройству территорий населенных пунктов, коммунал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ному хозяйству, обеспечению мер пожарной безопасности, осуществлению дорожной де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тельности и охране окружающей среды в гр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ков и смягчение последствий ЧС природного и техногенного характера, обеспечение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жарной безопасности и безопасности на во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ных объектах.»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последствий ЧС природного и техноге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ного характера, обеспечение пожарной бе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опасности и безопасности на водных объе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тах.»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</w:t>
            </w:r>
            <w:r>
              <w:rPr>
                <w:color w:val="000000"/>
                <w:sz w:val="28"/>
                <w:szCs w:val="28"/>
              </w:rPr>
              <w:t>х</w:t>
            </w:r>
            <w:r>
              <w:rPr>
                <w:color w:val="000000"/>
                <w:sz w:val="28"/>
                <w:szCs w:val="28"/>
              </w:rPr>
              <w:t>ногенного характера, обеспечение пожарной безопасности и безопасности на водных об</w:t>
            </w:r>
            <w:r>
              <w:rPr>
                <w:color w:val="000000"/>
                <w:sz w:val="28"/>
                <w:szCs w:val="28"/>
              </w:rPr>
              <w:t>ъ</w:t>
            </w:r>
            <w:r>
              <w:rPr>
                <w:color w:val="000000"/>
                <w:sz w:val="28"/>
                <w:szCs w:val="28"/>
              </w:rPr>
              <w:t>ектах.»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обьъектов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«Развитие </w:t>
            </w:r>
            <w:r>
              <w:rPr>
                <w:color w:val="000000"/>
                <w:sz w:val="28"/>
                <w:szCs w:val="28"/>
              </w:rPr>
              <w:lastRenderedPageBreak/>
              <w:t>мун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ципальной службы в сельских поселениях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ниципальнго района Балтачевский район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3 402 879,20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«Формирование системы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3 402 879,20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сельских поселениях муниципального района Балтаче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ский район Республики Башкортостан, как ц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лостного правового института публичной вл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3 402 879,20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823 647,68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672 220,88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657 746,04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9 000,16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«Функциониров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ние системы воинского учета на территории сельских поселений муниципального района Балтачевский район Республики Башкорт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«Функционирование системы воинского учета на территории сельских поселений муниципального района Балтаче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Основные мероприятия «Функционирование </w:t>
            </w:r>
            <w:r>
              <w:rPr>
                <w:color w:val="000000"/>
                <w:sz w:val="28"/>
                <w:szCs w:val="28"/>
              </w:rPr>
              <w:lastRenderedPageBreak/>
              <w:t>системы воинского учета на территории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поселений муниципального района Ба</w:t>
            </w:r>
            <w:r>
              <w:rPr>
                <w:color w:val="000000"/>
                <w:sz w:val="28"/>
                <w:szCs w:val="28"/>
              </w:rPr>
              <w:t>л</w:t>
            </w:r>
            <w:r>
              <w:rPr>
                <w:color w:val="000000"/>
                <w:sz w:val="28"/>
                <w:szCs w:val="28"/>
              </w:rPr>
              <w:t>тачевский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Субвенции на осуществление первичного воинского учета на территориях, где отсутств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312 480,00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291ACC" w:rsidTr="00F8639A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91ACC" w:rsidRDefault="00291ACC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91ACC" w:rsidRDefault="00291ACC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</w:tbl>
    <w:p w:rsidR="00291ACC" w:rsidRDefault="00291ACC" w:rsidP="00291ACC"/>
    <w:p w:rsidR="000A6577" w:rsidRPr="00291ACC" w:rsidRDefault="000A6577" w:rsidP="00291ACC">
      <w:bookmarkStart w:id="2" w:name="_GoBack"/>
      <w:bookmarkEnd w:id="2"/>
    </w:p>
    <w:sectPr w:rsidR="000A6577" w:rsidRPr="00291ACC" w:rsidSect="00BE4EB4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2E5" w:rsidRDefault="00D022E5">
      <w:r>
        <w:separator/>
      </w:r>
    </w:p>
  </w:endnote>
  <w:endnote w:type="continuationSeparator" w:id="0">
    <w:p w:rsidR="00D022E5" w:rsidRDefault="00D02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D022E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2E5" w:rsidRDefault="00D022E5">
      <w:r>
        <w:separator/>
      </w:r>
    </w:p>
  </w:footnote>
  <w:footnote w:type="continuationSeparator" w:id="0">
    <w:p w:rsidR="00D022E5" w:rsidRDefault="00D02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B0C1E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291ACC">
            <w:rPr>
              <w:noProof/>
              <w:color w:val="000000"/>
            </w:rPr>
            <w:t>6</w:t>
          </w:r>
          <w:r>
            <w:fldChar w:fldCharType="end"/>
          </w:r>
        </w:p>
        <w:p w:rsidR="00BE4EB4" w:rsidRDefault="00D022E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1E"/>
    <w:rsid w:val="000A6577"/>
    <w:rsid w:val="00291ACC"/>
    <w:rsid w:val="008B7D26"/>
    <w:rsid w:val="00AA32A7"/>
    <w:rsid w:val="00AB0C1E"/>
    <w:rsid w:val="00C661DA"/>
    <w:rsid w:val="00D022E5"/>
    <w:rsid w:val="00D51138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2025-11-28T11:46:00Z</dcterms:created>
  <dcterms:modified xsi:type="dcterms:W3CDTF">2025-11-28T11:46:00Z</dcterms:modified>
</cp:coreProperties>
</file>